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E357" w14:textId="77777777" w:rsidR="001F74FA" w:rsidRPr="001F74FA" w:rsidRDefault="00230927" w:rsidP="0006179B">
      <w:pPr>
        <w:pStyle w:val="NoSpacing"/>
        <w:jc w:val="right"/>
      </w:pPr>
      <w:r w:rsidRPr="00230927">
        <w:rPr>
          <w:highlight w:val="yellow"/>
        </w:rPr>
        <w:t>DATE</w:t>
      </w:r>
    </w:p>
    <w:p w14:paraId="56CA3727" w14:textId="77777777" w:rsidR="001F74FA" w:rsidRPr="001F74FA" w:rsidRDefault="001F74FA" w:rsidP="0006179B">
      <w:pPr>
        <w:pStyle w:val="NoSpacing"/>
      </w:pPr>
    </w:p>
    <w:p w14:paraId="26B2B600" w14:textId="47FEEDC0" w:rsidR="001F74FA" w:rsidRDefault="001F74FA" w:rsidP="0006179B">
      <w:pPr>
        <w:pStyle w:val="NoSpacing"/>
      </w:pPr>
      <w:r w:rsidRPr="001F74FA">
        <w:t>MEMORANDUM FOR</w:t>
      </w:r>
      <w:r w:rsidR="00FD05BA">
        <w:t xml:space="preserve"> </w:t>
      </w:r>
      <w:r w:rsidRPr="001F74FA">
        <w:t xml:space="preserve"> 27 SOMSG/CC</w:t>
      </w:r>
    </w:p>
    <w:p w14:paraId="30FCE7E1" w14:textId="77777777" w:rsidR="001F74FA" w:rsidRPr="001F74FA" w:rsidRDefault="001F74FA" w:rsidP="0006179B">
      <w:pPr>
        <w:pStyle w:val="NoSpacing"/>
      </w:pPr>
    </w:p>
    <w:p w14:paraId="71588052" w14:textId="77777777" w:rsidR="001F74FA" w:rsidRDefault="001F74FA" w:rsidP="0006179B">
      <w:pPr>
        <w:pStyle w:val="NoSpacing"/>
      </w:pPr>
      <w:r w:rsidRPr="001F74FA">
        <w:t>FROM:</w:t>
      </w:r>
      <w:r w:rsidR="00406135">
        <w:t xml:space="preserve"> </w:t>
      </w:r>
      <w:r w:rsidRPr="001F74FA">
        <w:t xml:space="preserve"> Private Organization, </w:t>
      </w:r>
      <w:r w:rsidR="00230927" w:rsidRPr="00230927">
        <w:rPr>
          <w:highlight w:val="yellow"/>
        </w:rPr>
        <w:t>PO NAME</w:t>
      </w:r>
      <w:r w:rsidRPr="001F74FA">
        <w:t xml:space="preserve"> </w:t>
      </w:r>
    </w:p>
    <w:p w14:paraId="6B3FC4F8" w14:textId="77777777" w:rsidR="001F74FA" w:rsidRDefault="001F74FA" w:rsidP="0006179B">
      <w:pPr>
        <w:pStyle w:val="NoSpacing"/>
      </w:pPr>
    </w:p>
    <w:p w14:paraId="08744F9D" w14:textId="77777777" w:rsidR="001F74FA" w:rsidRDefault="001F74FA" w:rsidP="0006179B">
      <w:pPr>
        <w:pStyle w:val="NoSpacing"/>
      </w:pPr>
      <w:r w:rsidRPr="001F74FA">
        <w:t>SUBJECT:</w:t>
      </w:r>
      <w:r w:rsidR="00406135">
        <w:t xml:space="preserve"> </w:t>
      </w:r>
      <w:r w:rsidRPr="001F74FA">
        <w:t xml:space="preserve"> Request for Waiver of Insurance Requirement</w:t>
      </w:r>
    </w:p>
    <w:p w14:paraId="711EF4B4" w14:textId="77777777" w:rsidR="0006179B" w:rsidRPr="001F74FA" w:rsidRDefault="0006179B" w:rsidP="0006179B">
      <w:pPr>
        <w:pStyle w:val="NoSpacing"/>
      </w:pPr>
    </w:p>
    <w:p w14:paraId="4B9E7FD9" w14:textId="77777777" w:rsidR="001F74FA" w:rsidRDefault="001F74FA" w:rsidP="0006179B">
      <w:pPr>
        <w:pStyle w:val="NoSpacing"/>
      </w:pPr>
      <w:r>
        <w:t xml:space="preserve">1. </w:t>
      </w:r>
      <w:r w:rsidR="00406135">
        <w:t xml:space="preserve"> </w:t>
      </w:r>
      <w:r w:rsidRPr="001F74FA">
        <w:t>On behalf of the membership of the private organization identified above, request a waiver of insurance requirements specified in AFI 34-223, Para 10.15.</w:t>
      </w:r>
    </w:p>
    <w:p w14:paraId="1A9B7563" w14:textId="77777777" w:rsidR="0006179B" w:rsidRDefault="0006179B" w:rsidP="0006179B">
      <w:pPr>
        <w:pStyle w:val="NoSpacing"/>
      </w:pPr>
    </w:p>
    <w:p w14:paraId="58F30A5D" w14:textId="11BA8960" w:rsidR="001F74FA" w:rsidRPr="001F74FA" w:rsidRDefault="001F74FA" w:rsidP="0006179B">
      <w:pPr>
        <w:pStyle w:val="NoSpacing"/>
      </w:pPr>
      <w:r>
        <w:t xml:space="preserve">2. </w:t>
      </w:r>
      <w:r w:rsidR="00406135">
        <w:t xml:space="preserve"> </w:t>
      </w:r>
      <w:r w:rsidRPr="001F74FA">
        <w:t xml:space="preserve">In making this request, we realize our responsibility to maintain adequate insurance coverage commensurate with the risk posed to the </w:t>
      </w:r>
      <w:proofErr w:type="gramStart"/>
      <w:r w:rsidRPr="001F74FA">
        <w:t>general public</w:t>
      </w:r>
      <w:proofErr w:type="gramEnd"/>
      <w:r w:rsidRPr="001F74FA">
        <w:t xml:space="preserve"> and the club membership. </w:t>
      </w:r>
      <w:r w:rsidR="001F41EF">
        <w:t xml:space="preserve"> </w:t>
      </w:r>
      <w:r w:rsidRPr="001F74FA">
        <w:t>As we are a low-risk private organization in our day-to-day activities, continuous liability coverage is generally not necessary.</w:t>
      </w:r>
      <w:r w:rsidR="001F41EF">
        <w:t xml:space="preserve"> </w:t>
      </w:r>
      <w:r w:rsidRPr="001F74FA">
        <w:t xml:space="preserve"> </w:t>
      </w:r>
      <w:r w:rsidR="0027722D" w:rsidRPr="0027722D">
        <w:t xml:space="preserve">Day-to-day activities will include activities such as </w:t>
      </w:r>
      <w:r w:rsidR="0027722D" w:rsidRPr="0027722D">
        <w:rPr>
          <w:highlight w:val="yellow"/>
        </w:rPr>
        <w:t>(please list brief description of planned activities, such as meetings)</w:t>
      </w:r>
      <w:r w:rsidR="0027722D">
        <w:t xml:space="preserve">. </w:t>
      </w:r>
      <w:r w:rsidR="00F13AD1">
        <w:t xml:space="preserve"> </w:t>
      </w:r>
      <w:r w:rsidRPr="001F74FA">
        <w:t>However, should we engage in activities which directly increase the risk to the public or to our membership, we will procure the appropriate type and level of insurance.</w:t>
      </w:r>
      <w:r w:rsidR="0036422B">
        <w:t xml:space="preserve">  </w:t>
      </w:r>
    </w:p>
    <w:p w14:paraId="7EE182D9" w14:textId="77777777" w:rsidR="0006179B" w:rsidRDefault="0006179B" w:rsidP="0006179B">
      <w:pPr>
        <w:pStyle w:val="NoSpacing"/>
      </w:pPr>
    </w:p>
    <w:p w14:paraId="2C65C2B5" w14:textId="0CFE360A" w:rsidR="001F74FA" w:rsidRDefault="001F74FA" w:rsidP="0006179B">
      <w:pPr>
        <w:pStyle w:val="NoSpacing"/>
      </w:pPr>
      <w:r>
        <w:t>3.</w:t>
      </w:r>
      <w:r w:rsidR="00406135">
        <w:t xml:space="preserve"> </w:t>
      </w:r>
      <w:r>
        <w:t xml:space="preserve"> </w:t>
      </w:r>
      <w:r w:rsidRPr="001F74FA">
        <w:t>Further, we realize that claims against the organization for injury or damage caused by our negligence can impose a level of joint liability or several liability on each member of the private organization in the event we lack insurance coverage or in the case where the claim exceeds our coverage.</w:t>
      </w:r>
      <w:r w:rsidR="0036422B">
        <w:t xml:space="preserve">  </w:t>
      </w:r>
    </w:p>
    <w:p w14:paraId="0F6BCD84" w14:textId="35B7F70D" w:rsidR="00C771D9" w:rsidRDefault="00C771D9" w:rsidP="0006179B">
      <w:pPr>
        <w:pStyle w:val="NoSpacing"/>
      </w:pPr>
    </w:p>
    <w:p w14:paraId="6D8D8D1B" w14:textId="47683748" w:rsidR="00C771D9" w:rsidRPr="001F74FA" w:rsidRDefault="00C771D9" w:rsidP="0006179B">
      <w:pPr>
        <w:pStyle w:val="NoSpacing"/>
      </w:pPr>
      <w:r>
        <w:t xml:space="preserve">4.   </w:t>
      </w:r>
      <w:r w:rsidRPr="00024EC6">
        <w:rPr>
          <w:highlight w:val="yellow"/>
        </w:rPr>
        <w:t>NAME, Rank, as a President of PO NAME</w:t>
      </w:r>
      <w:r>
        <w:t xml:space="preserve"> </w:t>
      </w:r>
      <w:r w:rsidRPr="00C771D9">
        <w:t>by signing this document,</w:t>
      </w:r>
      <w:r w:rsidR="007E2F7B">
        <w:t xml:space="preserve"> also,</w:t>
      </w:r>
      <w:r w:rsidRPr="00C771D9">
        <w:t xml:space="preserve"> I assume the responsibility of informing each</w:t>
      </w:r>
      <w:r>
        <w:t xml:space="preserve"> one</w:t>
      </w:r>
      <w:r w:rsidRPr="00C771D9">
        <w:t xml:space="preserve"> of the members of my organization</w:t>
      </w:r>
      <w:r w:rsidR="00024EC6">
        <w:t xml:space="preserve"> verbally at a meeting or through written email,</w:t>
      </w:r>
      <w:r w:rsidRPr="00C771D9">
        <w:t xml:space="preserve"> </w:t>
      </w:r>
      <w:r w:rsidR="00024EC6">
        <w:t xml:space="preserve">that they are jointly and severally liable </w:t>
      </w:r>
      <w:r w:rsidRPr="00C771D9">
        <w:t>in</w:t>
      </w:r>
      <w:r w:rsidR="00024EC6">
        <w:t xml:space="preserve"> the</w:t>
      </w:r>
      <w:r w:rsidRPr="00C771D9">
        <w:t xml:space="preserve"> </w:t>
      </w:r>
      <w:r w:rsidR="00024EC6">
        <w:t>event</w:t>
      </w:r>
      <w:r w:rsidRPr="00C771D9">
        <w:t xml:space="preserve"> of injury or damage caused by the organization due to lack of insurance</w:t>
      </w:r>
      <w:r w:rsidR="00024EC6">
        <w:t xml:space="preserve"> coverage</w:t>
      </w:r>
      <w:r w:rsidRPr="00C771D9">
        <w:t>.</w:t>
      </w:r>
    </w:p>
    <w:p w14:paraId="56EB679A" w14:textId="77777777" w:rsidR="0006179B" w:rsidRDefault="0006179B" w:rsidP="0006179B">
      <w:pPr>
        <w:pStyle w:val="NoSpacing"/>
      </w:pPr>
    </w:p>
    <w:p w14:paraId="1FF27496" w14:textId="1B9C9958" w:rsidR="001F74FA" w:rsidRPr="001F74FA" w:rsidRDefault="00C771D9" w:rsidP="0006179B">
      <w:pPr>
        <w:pStyle w:val="NoSpacing"/>
      </w:pPr>
      <w:r>
        <w:t>5</w:t>
      </w:r>
      <w:r w:rsidR="001F74FA">
        <w:t xml:space="preserve">. </w:t>
      </w:r>
      <w:r w:rsidR="00406135">
        <w:t xml:space="preserve"> </w:t>
      </w:r>
      <w:r w:rsidR="001F74FA" w:rsidRPr="001F74FA">
        <w:t>In accordance with AFI 34-223, the 27 SOFSS/CC will inform the 27 SOMSG/CC of any high</w:t>
      </w:r>
      <w:r w:rsidR="006E6D32">
        <w:t>-</w:t>
      </w:r>
      <w:r w:rsidR="001F74FA" w:rsidRPr="001F74FA">
        <w:t>risk activities.</w:t>
      </w:r>
      <w:r w:rsidR="0036422B">
        <w:t xml:space="preserve">  </w:t>
      </w:r>
    </w:p>
    <w:p w14:paraId="336F58B6" w14:textId="77777777" w:rsidR="001F74FA" w:rsidRPr="001F74FA" w:rsidRDefault="001F74FA" w:rsidP="0006179B">
      <w:pPr>
        <w:pStyle w:val="NoSpacing"/>
      </w:pPr>
    </w:p>
    <w:p w14:paraId="51AB1D20" w14:textId="77777777" w:rsidR="001F74FA" w:rsidRDefault="001F74FA" w:rsidP="0006179B">
      <w:pPr>
        <w:pStyle w:val="NoSpacing"/>
      </w:pPr>
    </w:p>
    <w:p w14:paraId="2C893AC1" w14:textId="39312673" w:rsidR="001F41EF" w:rsidRDefault="001F41EF" w:rsidP="0006179B">
      <w:pPr>
        <w:pStyle w:val="NoSpacing"/>
      </w:pPr>
    </w:p>
    <w:p w14:paraId="279FC7B2" w14:textId="77777777" w:rsidR="001F41EF" w:rsidRPr="001F74FA" w:rsidRDefault="001F41EF" w:rsidP="0006179B">
      <w:pPr>
        <w:pStyle w:val="NoSpacing"/>
      </w:pPr>
    </w:p>
    <w:p w14:paraId="37BCB961" w14:textId="77777777" w:rsidR="001F74FA" w:rsidRPr="001F74FA" w:rsidRDefault="00230927" w:rsidP="00790DDC">
      <w:pPr>
        <w:pStyle w:val="NoSpacing"/>
        <w:ind w:left="4320" w:firstLine="720"/>
      </w:pPr>
      <w:r w:rsidRPr="00230927">
        <w:rPr>
          <w:highlight w:val="yellow"/>
        </w:rPr>
        <w:t>NAME</w:t>
      </w:r>
      <w:r w:rsidR="001F74FA" w:rsidRPr="00230927">
        <w:rPr>
          <w:highlight w:val="yellow"/>
        </w:rPr>
        <w:t xml:space="preserve">, </w:t>
      </w:r>
      <w:r w:rsidRPr="00230927">
        <w:rPr>
          <w:highlight w:val="yellow"/>
        </w:rPr>
        <w:t>Rank</w:t>
      </w:r>
      <w:r w:rsidR="001F74FA" w:rsidRPr="00230927">
        <w:rPr>
          <w:highlight w:val="yellow"/>
        </w:rPr>
        <w:t>,</w:t>
      </w:r>
      <w:r w:rsidR="001F74FA" w:rsidRPr="001F74FA">
        <w:t xml:space="preserve"> USAF</w:t>
      </w:r>
    </w:p>
    <w:p w14:paraId="5E207D2D" w14:textId="77777777" w:rsidR="001F74FA" w:rsidRPr="001F74FA" w:rsidRDefault="001F74FA" w:rsidP="0006179B">
      <w:pPr>
        <w:pStyle w:val="NoSpacing"/>
      </w:pPr>
      <w:r w:rsidRPr="001F74FA">
        <w:tab/>
      </w:r>
      <w:r w:rsidRPr="001F74FA">
        <w:tab/>
      </w:r>
      <w:r w:rsidRPr="001F74FA">
        <w:tab/>
      </w:r>
      <w:r w:rsidRPr="001F74FA">
        <w:tab/>
      </w:r>
      <w:r w:rsidRPr="001F74FA">
        <w:tab/>
      </w:r>
      <w:r w:rsidRPr="001F74FA">
        <w:tab/>
      </w:r>
      <w:r w:rsidRPr="001F74FA">
        <w:tab/>
        <w:t xml:space="preserve">President, </w:t>
      </w:r>
      <w:r w:rsidR="00230927" w:rsidRPr="00230927">
        <w:rPr>
          <w:highlight w:val="yellow"/>
        </w:rPr>
        <w:t>PO NAME</w:t>
      </w:r>
    </w:p>
    <w:p w14:paraId="1F6F175E" w14:textId="77777777" w:rsidR="001F74FA" w:rsidRPr="001F74FA" w:rsidRDefault="001F74FA" w:rsidP="0006179B">
      <w:pPr>
        <w:pStyle w:val="NoSpacing"/>
      </w:pPr>
    </w:p>
    <w:p w14:paraId="2857DA4D" w14:textId="77777777" w:rsidR="00063668" w:rsidRDefault="00063668">
      <w:pPr>
        <w:widowControl/>
        <w:autoSpaceDE/>
        <w:autoSpaceDN/>
        <w:spacing w:after="160" w:line="259" w:lineRule="auto"/>
        <w:rPr>
          <w:rFonts w:cstheme="minorBidi"/>
        </w:rPr>
      </w:pPr>
      <w:r>
        <w:br w:type="page"/>
      </w:r>
    </w:p>
    <w:p w14:paraId="3F80EB6D" w14:textId="77777777" w:rsidR="00063668" w:rsidRDefault="00063668" w:rsidP="0006179B">
      <w:pPr>
        <w:pStyle w:val="NoSpacing"/>
        <w:rPr>
          <w:rFonts w:eastAsia="Times New Roman"/>
        </w:rPr>
      </w:pPr>
    </w:p>
    <w:p w14:paraId="03E039D5" w14:textId="4D5E8E2B" w:rsidR="0006179B" w:rsidRDefault="001F74FA" w:rsidP="0006179B">
      <w:pPr>
        <w:pStyle w:val="NoSpacing"/>
        <w:rPr>
          <w:rFonts w:eastAsia="Times New Roman"/>
        </w:rPr>
      </w:pPr>
      <w:r w:rsidRPr="001F74FA">
        <w:rPr>
          <w:rFonts w:eastAsia="Times New Roman"/>
        </w:rPr>
        <w:t xml:space="preserve">1st Ind to </w:t>
      </w:r>
      <w:r w:rsidR="00230927" w:rsidRPr="00230927">
        <w:rPr>
          <w:rFonts w:eastAsia="Times New Roman"/>
          <w:highlight w:val="yellow"/>
        </w:rPr>
        <w:t>PO NAME, DATE</w:t>
      </w:r>
      <w:r w:rsidRPr="001F74FA">
        <w:rPr>
          <w:rFonts w:eastAsia="Times New Roman"/>
        </w:rPr>
        <w:t xml:space="preserve">, Request for Waiver of Insurance Requirement </w:t>
      </w:r>
    </w:p>
    <w:p w14:paraId="4C175B32" w14:textId="77777777" w:rsidR="0006179B" w:rsidRDefault="0006179B" w:rsidP="0006179B">
      <w:pPr>
        <w:pStyle w:val="NoSpacing"/>
        <w:rPr>
          <w:rFonts w:eastAsia="Times New Roman"/>
        </w:rPr>
      </w:pPr>
    </w:p>
    <w:p w14:paraId="37127D8F" w14:textId="77777777" w:rsidR="001F74FA" w:rsidRPr="001F74FA" w:rsidRDefault="001F74FA" w:rsidP="0006179B">
      <w:pPr>
        <w:pStyle w:val="NoSpacing"/>
        <w:rPr>
          <w:rFonts w:eastAsia="Times New Roman"/>
        </w:rPr>
      </w:pPr>
      <w:r w:rsidRPr="001F74FA">
        <w:rPr>
          <w:rFonts w:eastAsia="Times New Roman"/>
        </w:rPr>
        <w:t>27 SOMSG/CC</w:t>
      </w:r>
    </w:p>
    <w:p w14:paraId="5B679C1B" w14:textId="77777777" w:rsidR="0006179B" w:rsidRDefault="0006179B" w:rsidP="0006179B">
      <w:pPr>
        <w:pStyle w:val="NoSpacing"/>
        <w:rPr>
          <w:rFonts w:eastAsia="Times New Roman"/>
        </w:rPr>
      </w:pPr>
    </w:p>
    <w:p w14:paraId="30DCAAC0" w14:textId="77777777" w:rsidR="0006179B" w:rsidRDefault="001F74FA" w:rsidP="0006179B">
      <w:pPr>
        <w:pStyle w:val="NoSpacing"/>
        <w:rPr>
          <w:rFonts w:eastAsia="Times New Roman"/>
        </w:rPr>
      </w:pPr>
      <w:r w:rsidRPr="001F74FA">
        <w:rPr>
          <w:rFonts w:eastAsia="Times New Roman"/>
        </w:rPr>
        <w:t>MEMORANDUM FOR</w:t>
      </w:r>
      <w:r w:rsidR="001F41EF">
        <w:rPr>
          <w:rFonts w:eastAsia="Times New Roman"/>
        </w:rPr>
        <w:t>:</w:t>
      </w:r>
      <w:r w:rsidRPr="001F74FA">
        <w:rPr>
          <w:rFonts w:eastAsia="Times New Roman"/>
        </w:rPr>
        <w:t xml:space="preserve">  </w:t>
      </w:r>
      <w:r w:rsidR="00230927" w:rsidRPr="00230927">
        <w:rPr>
          <w:rFonts w:eastAsia="Times New Roman"/>
          <w:highlight w:val="yellow"/>
        </w:rPr>
        <w:t>PO NAME</w:t>
      </w:r>
      <w:r w:rsidRPr="001F74FA">
        <w:rPr>
          <w:rFonts w:eastAsia="Times New Roman"/>
        </w:rPr>
        <w:t xml:space="preserve"> </w:t>
      </w:r>
    </w:p>
    <w:p w14:paraId="1C8F53A8" w14:textId="77777777" w:rsidR="0006179B" w:rsidRDefault="0006179B" w:rsidP="0006179B">
      <w:pPr>
        <w:pStyle w:val="NoSpacing"/>
        <w:rPr>
          <w:rFonts w:eastAsia="Times New Roman"/>
        </w:rPr>
      </w:pPr>
    </w:p>
    <w:p w14:paraId="41890795" w14:textId="77777777" w:rsidR="001F74FA" w:rsidRPr="001F74FA" w:rsidRDefault="001F74FA" w:rsidP="0006179B">
      <w:pPr>
        <w:pStyle w:val="NoSpacing"/>
        <w:rPr>
          <w:rFonts w:eastAsia="Times New Roman"/>
        </w:rPr>
      </w:pPr>
      <w:r w:rsidRPr="001F74FA">
        <w:rPr>
          <w:rFonts w:eastAsia="Times New Roman"/>
        </w:rPr>
        <w:t>APPROVED/</w:t>
      </w:r>
      <w:r w:rsidRPr="001F74FA">
        <w:rPr>
          <w:rFonts w:eastAsia="Times New Roman"/>
          <w:strike/>
        </w:rPr>
        <w:t>DISAPPROVED</w:t>
      </w:r>
      <w:r w:rsidRPr="001F74FA">
        <w:rPr>
          <w:rFonts w:eastAsia="Times New Roman"/>
        </w:rPr>
        <w:t>.</w:t>
      </w:r>
    </w:p>
    <w:p w14:paraId="40F4B7C5" w14:textId="77777777" w:rsidR="0006179B" w:rsidRDefault="0006179B" w:rsidP="0006179B">
      <w:pPr>
        <w:pStyle w:val="NoSpacing"/>
        <w:rPr>
          <w:rFonts w:eastAsia="Times New Roman"/>
        </w:rPr>
      </w:pPr>
    </w:p>
    <w:p w14:paraId="073AD5D7" w14:textId="77777777" w:rsidR="001F74FA" w:rsidRPr="001F74FA" w:rsidRDefault="001F74FA" w:rsidP="0006179B">
      <w:pPr>
        <w:pStyle w:val="NoSpacing"/>
        <w:rPr>
          <w:rFonts w:eastAsia="Times New Roman"/>
        </w:rPr>
      </w:pPr>
      <w:r w:rsidRPr="001F74FA">
        <w:rPr>
          <w:rFonts w:eastAsia="Times New Roman"/>
        </w:rPr>
        <w:t xml:space="preserve">If approved, I may require your organization to obtain liability insurance for specific events that involve a greater risk of injury or damage. </w:t>
      </w:r>
      <w:r w:rsidR="001F41EF">
        <w:rPr>
          <w:rFonts w:eastAsia="Times New Roman"/>
        </w:rPr>
        <w:t xml:space="preserve"> </w:t>
      </w:r>
      <w:r w:rsidRPr="001F74FA">
        <w:rPr>
          <w:rFonts w:eastAsia="Times New Roman"/>
        </w:rPr>
        <w:t>This waiver will be reviewed annually.</w:t>
      </w:r>
    </w:p>
    <w:p w14:paraId="772A4157" w14:textId="77777777" w:rsidR="001F74FA" w:rsidRPr="001F74FA" w:rsidRDefault="001F74FA" w:rsidP="0006179B">
      <w:pPr>
        <w:pStyle w:val="NoSpacing"/>
        <w:rPr>
          <w:rFonts w:eastAsia="Times New Roman"/>
        </w:rPr>
      </w:pPr>
    </w:p>
    <w:p w14:paraId="2B199534" w14:textId="77777777" w:rsidR="001F74FA" w:rsidRPr="001F74FA" w:rsidRDefault="001F74FA" w:rsidP="0006179B">
      <w:pPr>
        <w:pStyle w:val="NoSpacing"/>
        <w:rPr>
          <w:rFonts w:eastAsia="Times New Roman"/>
        </w:rPr>
      </w:pPr>
    </w:p>
    <w:p w14:paraId="0F7DA344" w14:textId="77777777" w:rsidR="001F74FA" w:rsidRDefault="001F74FA" w:rsidP="0006179B">
      <w:pPr>
        <w:pStyle w:val="NoSpacing"/>
        <w:rPr>
          <w:rFonts w:eastAsia="Times New Roman"/>
        </w:rPr>
      </w:pPr>
    </w:p>
    <w:p w14:paraId="61ED2418" w14:textId="77777777" w:rsidR="001F41EF" w:rsidRPr="001F74FA" w:rsidRDefault="001F41EF" w:rsidP="0006179B">
      <w:pPr>
        <w:pStyle w:val="NoSpacing"/>
        <w:rPr>
          <w:rFonts w:eastAsia="Times New Roman"/>
        </w:rPr>
      </w:pPr>
    </w:p>
    <w:p w14:paraId="6B447E4B" w14:textId="1D5099DD" w:rsidR="00472D94" w:rsidRPr="005F36B7" w:rsidRDefault="0079573D" w:rsidP="00472D94">
      <w:pPr>
        <w:ind w:left="5040"/>
        <w:rPr>
          <w:sz w:val="24"/>
          <w:szCs w:val="24"/>
        </w:rPr>
      </w:pPr>
      <w:r>
        <w:rPr>
          <w:sz w:val="24"/>
          <w:szCs w:val="24"/>
        </w:rPr>
        <w:t>BARRY D.</w:t>
      </w:r>
      <w:r w:rsidR="00472D94">
        <w:rPr>
          <w:sz w:val="24"/>
          <w:szCs w:val="24"/>
        </w:rPr>
        <w:t xml:space="preserve"> </w:t>
      </w:r>
      <w:r>
        <w:rPr>
          <w:sz w:val="24"/>
          <w:szCs w:val="24"/>
        </w:rPr>
        <w:t>ROCHE</w:t>
      </w:r>
      <w:r w:rsidR="00472D94">
        <w:rPr>
          <w:sz w:val="24"/>
          <w:szCs w:val="24"/>
        </w:rPr>
        <w:t xml:space="preserve">, </w:t>
      </w:r>
      <w:r>
        <w:rPr>
          <w:sz w:val="24"/>
          <w:szCs w:val="24"/>
        </w:rPr>
        <w:t>Col</w:t>
      </w:r>
      <w:r w:rsidR="00F55A69">
        <w:rPr>
          <w:sz w:val="24"/>
          <w:szCs w:val="24"/>
        </w:rPr>
        <w:t>onel</w:t>
      </w:r>
      <w:r w:rsidR="00472D94">
        <w:rPr>
          <w:sz w:val="24"/>
          <w:szCs w:val="24"/>
        </w:rPr>
        <w:t xml:space="preserve">, </w:t>
      </w:r>
      <w:r>
        <w:rPr>
          <w:sz w:val="24"/>
          <w:szCs w:val="24"/>
        </w:rPr>
        <w:t>USAF</w:t>
      </w:r>
    </w:p>
    <w:p w14:paraId="361D12FB" w14:textId="021FAB74" w:rsidR="001367FF" w:rsidRPr="001F74FA" w:rsidRDefault="0079573D" w:rsidP="00B45637">
      <w:pPr>
        <w:ind w:left="5040"/>
      </w:pPr>
      <w:r>
        <w:rPr>
          <w:sz w:val="24"/>
          <w:szCs w:val="24"/>
        </w:rPr>
        <w:t>Commander</w:t>
      </w:r>
    </w:p>
    <w:sectPr w:rsidR="001367FF" w:rsidRPr="001F74FA" w:rsidSect="000636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EBB2" w14:textId="77777777" w:rsidR="003E37E0" w:rsidRDefault="003E37E0" w:rsidP="003E37E0">
      <w:r>
        <w:separator/>
      </w:r>
    </w:p>
  </w:endnote>
  <w:endnote w:type="continuationSeparator" w:id="0">
    <w:p w14:paraId="062C6E13" w14:textId="77777777" w:rsidR="003E37E0" w:rsidRDefault="003E37E0" w:rsidP="003E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DD54" w14:textId="77777777" w:rsidR="00972F84" w:rsidRDefault="00972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D80A" w14:textId="77777777" w:rsidR="003E37E0" w:rsidRDefault="003E37E0" w:rsidP="003E37E0">
    <w:pPr>
      <w:pStyle w:val="Footer"/>
      <w:tabs>
        <w:tab w:val="center" w:pos="0"/>
      </w:tabs>
      <w:jc w:val="center"/>
      <w:rPr>
        <w:rFonts w:ascii="Arial" w:hAnsi="Arial" w:cs="Arial"/>
        <w:b/>
        <w:color w:val="0000FF"/>
      </w:rPr>
    </w:pPr>
    <w:bookmarkStart w:id="1" w:name="_Hlk95304070"/>
    <w:r w:rsidRPr="001A2C4A">
      <w:rPr>
        <w:rFonts w:ascii="Arial" w:hAnsi="Arial" w:cs="Arial"/>
        <w:b/>
        <w:color w:val="0000FF"/>
      </w:rPr>
      <w:t>AIR COMMANDOS</w:t>
    </w:r>
  </w:p>
  <w:bookmarkEnd w:id="1"/>
  <w:p w14:paraId="5226F56D" w14:textId="77777777" w:rsidR="003E37E0" w:rsidRDefault="003E3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2706" w14:textId="77777777" w:rsidR="00972F84" w:rsidRDefault="0097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1EE6" w14:textId="77777777" w:rsidR="003E37E0" w:rsidRDefault="003E37E0" w:rsidP="003E37E0">
      <w:r>
        <w:separator/>
      </w:r>
    </w:p>
  </w:footnote>
  <w:footnote w:type="continuationSeparator" w:id="0">
    <w:p w14:paraId="6E5AE04B" w14:textId="77777777" w:rsidR="003E37E0" w:rsidRDefault="003E37E0" w:rsidP="003E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D568" w14:textId="77777777" w:rsidR="00972F84" w:rsidRDefault="00972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C205" w14:textId="5B274AD8" w:rsidR="003E37E0" w:rsidRDefault="003E37E0" w:rsidP="003E37E0">
    <w:pPr>
      <w:jc w:val="center"/>
      <w:rPr>
        <w:rFonts w:ascii="Arial" w:hAnsi="Arial"/>
        <w:b/>
        <w:color w:val="0000FF"/>
        <w:sz w:val="14"/>
      </w:rPr>
    </w:pPr>
    <w:bookmarkStart w:id="0" w:name="_Hlk95303997"/>
    <w:r>
      <w:rPr>
        <w:rFonts w:ascii="Arial" w:hAnsi="Arial"/>
        <w:b/>
        <w:noProof/>
        <w:color w:val="0000FF"/>
      </w:rPr>
      <w:drawing>
        <wp:anchor distT="0" distB="0" distL="114300" distR="114300" simplePos="0" relativeHeight="251659264" behindDoc="0" locked="0" layoutInCell="1" allowOverlap="1" wp14:anchorId="6A115CD2" wp14:editId="3722C2ED">
          <wp:simplePos x="0" y="0"/>
          <wp:positionH relativeFrom="margin">
            <wp:posOffset>-447675</wp:posOffset>
          </wp:positionH>
          <wp:positionV relativeFrom="margin">
            <wp:posOffset>-1061720</wp:posOffset>
          </wp:positionV>
          <wp:extent cx="946150" cy="960120"/>
          <wp:effectExtent l="0" t="0" r="6350" b="0"/>
          <wp:wrapNone/>
          <wp:docPr id="6" name="Picture 6" descr="Blue DoD Memo 8 5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DoD Memo 8 5x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0000FF"/>
      </w:rPr>
      <w:t>DEPARTMENT OF THE AIR FORCE</w:t>
    </w:r>
  </w:p>
  <w:p w14:paraId="289F1275" w14:textId="100267BC" w:rsidR="003E37E0" w:rsidRPr="00B01DE0" w:rsidRDefault="003E37E0" w:rsidP="003E37E0">
    <w:pPr>
      <w:jc w:val="center"/>
      <w:rPr>
        <w:rFonts w:ascii="Arial" w:hAnsi="Arial"/>
        <w:b/>
        <w:color w:val="0000FF"/>
        <w:sz w:val="21"/>
        <w:szCs w:val="21"/>
      </w:rPr>
    </w:pPr>
    <w:r>
      <w:rPr>
        <w:rFonts w:ascii="Arial" w:hAnsi="Arial"/>
        <w:b/>
        <w:color w:val="0000FF"/>
        <w:sz w:val="21"/>
        <w:szCs w:val="21"/>
      </w:rPr>
      <w:t xml:space="preserve">27TH SPECIAL OPERATIONS </w:t>
    </w:r>
    <w:r w:rsidR="00F55A69">
      <w:rPr>
        <w:rFonts w:ascii="Arial" w:hAnsi="Arial"/>
        <w:b/>
        <w:color w:val="0000FF"/>
        <w:sz w:val="21"/>
        <w:szCs w:val="21"/>
      </w:rPr>
      <w:t>M</w:t>
    </w:r>
    <w:r w:rsidR="00972F84">
      <w:rPr>
        <w:rFonts w:ascii="Arial" w:hAnsi="Arial"/>
        <w:b/>
        <w:color w:val="0000FF"/>
        <w:sz w:val="21"/>
        <w:szCs w:val="21"/>
      </w:rPr>
      <w:t>ISSION SUPPORT GROUP</w:t>
    </w:r>
    <w:r>
      <w:rPr>
        <w:rFonts w:ascii="Arial" w:hAnsi="Arial"/>
        <w:b/>
        <w:color w:val="0000FF"/>
        <w:sz w:val="21"/>
        <w:szCs w:val="21"/>
      </w:rPr>
      <w:t xml:space="preserve"> </w:t>
    </w:r>
    <w:r w:rsidRPr="00B01DE0">
      <w:rPr>
        <w:rFonts w:ascii="Arial" w:hAnsi="Arial"/>
        <w:b/>
        <w:color w:val="0000FF"/>
        <w:sz w:val="21"/>
        <w:szCs w:val="21"/>
      </w:rPr>
      <w:t>(</w:t>
    </w:r>
    <w:r>
      <w:rPr>
        <w:rFonts w:ascii="Arial" w:hAnsi="Arial"/>
        <w:b/>
        <w:color w:val="0000FF"/>
        <w:sz w:val="21"/>
        <w:szCs w:val="21"/>
      </w:rPr>
      <w:t>AFSOC</w:t>
    </w:r>
    <w:r w:rsidRPr="00B01DE0">
      <w:rPr>
        <w:rFonts w:ascii="Arial" w:hAnsi="Arial"/>
        <w:b/>
        <w:color w:val="0000FF"/>
        <w:sz w:val="21"/>
        <w:szCs w:val="21"/>
      </w:rPr>
      <w:t>)</w:t>
    </w:r>
  </w:p>
  <w:p w14:paraId="7993E7C5" w14:textId="77777777" w:rsidR="003E37E0" w:rsidRPr="00B01DE0" w:rsidRDefault="003E37E0" w:rsidP="003E37E0">
    <w:pPr>
      <w:jc w:val="center"/>
      <w:rPr>
        <w:b/>
        <w:color w:val="0000FF"/>
        <w:sz w:val="21"/>
        <w:szCs w:val="21"/>
      </w:rPr>
    </w:pPr>
    <w:r w:rsidRPr="00B01DE0">
      <w:rPr>
        <w:rFonts w:ascii="Arial" w:hAnsi="Arial"/>
        <w:b/>
        <w:color w:val="0000FF"/>
        <w:sz w:val="21"/>
        <w:szCs w:val="21"/>
      </w:rPr>
      <w:t>CANNON AIR FORCE BASE NEW MEXICO</w:t>
    </w:r>
  </w:p>
  <w:bookmarkEnd w:id="0"/>
  <w:p w14:paraId="3A2F6588" w14:textId="77777777" w:rsidR="003E37E0" w:rsidRDefault="003E37E0" w:rsidP="003E37E0">
    <w:pPr>
      <w:jc w:val="center"/>
      <w:rPr>
        <w:color w:val="0000FF"/>
      </w:rPr>
    </w:pPr>
  </w:p>
  <w:p w14:paraId="30A2D33F" w14:textId="438B8983" w:rsidR="003E37E0" w:rsidRDefault="003E37E0">
    <w:pPr>
      <w:pStyle w:val="Header"/>
    </w:pPr>
  </w:p>
  <w:p w14:paraId="42EF9578" w14:textId="77777777" w:rsidR="003E37E0" w:rsidRDefault="003E3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A57" w14:textId="77777777" w:rsidR="00972F84" w:rsidRDefault="0097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A3321"/>
    <w:multiLevelType w:val="hybridMultilevel"/>
    <w:tmpl w:val="644EA11E"/>
    <w:lvl w:ilvl="0" w:tplc="739824A8">
      <w:start w:val="1"/>
      <w:numFmt w:val="decimal"/>
      <w:lvlText w:val="%1."/>
      <w:lvlJc w:val="left"/>
      <w:pPr>
        <w:ind w:left="240" w:hanging="303"/>
      </w:pPr>
      <w:rPr>
        <w:rFonts w:ascii="Times New Roman" w:eastAsia="Times New Roman" w:hAnsi="Times New Roman" w:cs="Times New Roman" w:hint="default"/>
        <w:color w:val="4B4D4F"/>
        <w:w w:val="100"/>
        <w:sz w:val="24"/>
        <w:szCs w:val="24"/>
        <w:lang w:val="en-US" w:eastAsia="en-US" w:bidi="ar-SA"/>
      </w:rPr>
    </w:lvl>
    <w:lvl w:ilvl="1" w:tplc="C3006F84">
      <w:numFmt w:val="bullet"/>
      <w:lvlText w:val="•"/>
      <w:lvlJc w:val="left"/>
      <w:pPr>
        <w:ind w:left="1188" w:hanging="303"/>
      </w:pPr>
      <w:rPr>
        <w:rFonts w:hint="default"/>
        <w:lang w:val="en-US" w:eastAsia="en-US" w:bidi="ar-SA"/>
      </w:rPr>
    </w:lvl>
    <w:lvl w:ilvl="2" w:tplc="9E6AC278">
      <w:numFmt w:val="bullet"/>
      <w:lvlText w:val="•"/>
      <w:lvlJc w:val="left"/>
      <w:pPr>
        <w:ind w:left="2136" w:hanging="303"/>
      </w:pPr>
      <w:rPr>
        <w:rFonts w:hint="default"/>
        <w:lang w:val="en-US" w:eastAsia="en-US" w:bidi="ar-SA"/>
      </w:rPr>
    </w:lvl>
    <w:lvl w:ilvl="3" w:tplc="E794B9E8">
      <w:numFmt w:val="bullet"/>
      <w:lvlText w:val="•"/>
      <w:lvlJc w:val="left"/>
      <w:pPr>
        <w:ind w:left="3084" w:hanging="303"/>
      </w:pPr>
      <w:rPr>
        <w:rFonts w:hint="default"/>
        <w:lang w:val="en-US" w:eastAsia="en-US" w:bidi="ar-SA"/>
      </w:rPr>
    </w:lvl>
    <w:lvl w:ilvl="4" w:tplc="B1DAB004">
      <w:numFmt w:val="bullet"/>
      <w:lvlText w:val="•"/>
      <w:lvlJc w:val="left"/>
      <w:pPr>
        <w:ind w:left="4032" w:hanging="303"/>
      </w:pPr>
      <w:rPr>
        <w:rFonts w:hint="default"/>
        <w:lang w:val="en-US" w:eastAsia="en-US" w:bidi="ar-SA"/>
      </w:rPr>
    </w:lvl>
    <w:lvl w:ilvl="5" w:tplc="3838469E">
      <w:numFmt w:val="bullet"/>
      <w:lvlText w:val="•"/>
      <w:lvlJc w:val="left"/>
      <w:pPr>
        <w:ind w:left="4980" w:hanging="303"/>
      </w:pPr>
      <w:rPr>
        <w:rFonts w:hint="default"/>
        <w:lang w:val="en-US" w:eastAsia="en-US" w:bidi="ar-SA"/>
      </w:rPr>
    </w:lvl>
    <w:lvl w:ilvl="6" w:tplc="75AE2E12">
      <w:numFmt w:val="bullet"/>
      <w:lvlText w:val="•"/>
      <w:lvlJc w:val="left"/>
      <w:pPr>
        <w:ind w:left="5928" w:hanging="303"/>
      </w:pPr>
      <w:rPr>
        <w:rFonts w:hint="default"/>
        <w:lang w:val="en-US" w:eastAsia="en-US" w:bidi="ar-SA"/>
      </w:rPr>
    </w:lvl>
    <w:lvl w:ilvl="7" w:tplc="DAD0EBE2">
      <w:numFmt w:val="bullet"/>
      <w:lvlText w:val="•"/>
      <w:lvlJc w:val="left"/>
      <w:pPr>
        <w:ind w:left="6876" w:hanging="303"/>
      </w:pPr>
      <w:rPr>
        <w:rFonts w:hint="default"/>
        <w:lang w:val="en-US" w:eastAsia="en-US" w:bidi="ar-SA"/>
      </w:rPr>
    </w:lvl>
    <w:lvl w:ilvl="8" w:tplc="D40A22DC">
      <w:numFmt w:val="bullet"/>
      <w:lvlText w:val="•"/>
      <w:lvlJc w:val="left"/>
      <w:pPr>
        <w:ind w:left="7824" w:hanging="30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FA"/>
    <w:rsid w:val="00024EC6"/>
    <w:rsid w:val="0006179B"/>
    <w:rsid w:val="00063668"/>
    <w:rsid w:val="001367FF"/>
    <w:rsid w:val="001F41EF"/>
    <w:rsid w:val="001F74FA"/>
    <w:rsid w:val="00230927"/>
    <w:rsid w:val="0027722D"/>
    <w:rsid w:val="0036422B"/>
    <w:rsid w:val="003E37E0"/>
    <w:rsid w:val="00406135"/>
    <w:rsid w:val="00472D94"/>
    <w:rsid w:val="006E6D32"/>
    <w:rsid w:val="006F6AA2"/>
    <w:rsid w:val="00790DDC"/>
    <w:rsid w:val="0079573D"/>
    <w:rsid w:val="007E2F7B"/>
    <w:rsid w:val="00972F84"/>
    <w:rsid w:val="00B45637"/>
    <w:rsid w:val="00BE7D1B"/>
    <w:rsid w:val="00C771D9"/>
    <w:rsid w:val="00CF0B39"/>
    <w:rsid w:val="00E30A65"/>
    <w:rsid w:val="00EC70AA"/>
    <w:rsid w:val="00F13AD1"/>
    <w:rsid w:val="00F55A69"/>
    <w:rsid w:val="00FD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1E29"/>
  <w15:chartTrackingRefBased/>
  <w15:docId w15:val="{7EE914DD-0A5B-4987-AB5E-434590EC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2D9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74FA"/>
    <w:rPr>
      <w:sz w:val="24"/>
      <w:szCs w:val="24"/>
    </w:rPr>
  </w:style>
  <w:style w:type="character" w:customStyle="1" w:styleId="BodyTextChar">
    <w:name w:val="Body Text Char"/>
    <w:basedOn w:val="DefaultParagraphFont"/>
    <w:link w:val="BodyText"/>
    <w:uiPriority w:val="1"/>
    <w:rsid w:val="001F74FA"/>
    <w:rPr>
      <w:rFonts w:ascii="Times New Roman" w:eastAsia="Times New Roman" w:hAnsi="Times New Roman" w:cs="Times New Roman"/>
      <w:sz w:val="24"/>
      <w:szCs w:val="24"/>
    </w:rPr>
  </w:style>
  <w:style w:type="paragraph" w:styleId="ListParagraph">
    <w:name w:val="List Paragraph"/>
    <w:basedOn w:val="Normal"/>
    <w:uiPriority w:val="1"/>
    <w:qFormat/>
    <w:rsid w:val="001F74FA"/>
    <w:pPr>
      <w:ind w:left="240" w:right="201"/>
    </w:pPr>
  </w:style>
  <w:style w:type="paragraph" w:customStyle="1" w:styleId="Body">
    <w:name w:val="Body"/>
    <w:basedOn w:val="ListParagraph"/>
    <w:link w:val="BodyChar"/>
    <w:qFormat/>
    <w:rsid w:val="001F74FA"/>
    <w:pPr>
      <w:widowControl/>
      <w:autoSpaceDE/>
      <w:autoSpaceDN/>
      <w:spacing w:before="240" w:after="240"/>
      <w:ind w:left="0" w:right="0"/>
    </w:pPr>
    <w:rPr>
      <w:rFonts w:eastAsia="Calibri"/>
      <w:sz w:val="24"/>
    </w:rPr>
  </w:style>
  <w:style w:type="character" w:customStyle="1" w:styleId="BodyChar">
    <w:name w:val="Body Char"/>
    <w:basedOn w:val="DefaultParagraphFont"/>
    <w:link w:val="Body"/>
    <w:rsid w:val="001F74FA"/>
    <w:rPr>
      <w:rFonts w:ascii="Times New Roman" w:eastAsia="Calibri" w:hAnsi="Times New Roman" w:cs="Times New Roman"/>
      <w:sz w:val="24"/>
    </w:rPr>
  </w:style>
  <w:style w:type="paragraph" w:customStyle="1" w:styleId="MemoFor">
    <w:name w:val="Memo For"/>
    <w:basedOn w:val="Normal"/>
    <w:link w:val="MemoForChar"/>
    <w:qFormat/>
    <w:rsid w:val="001F74FA"/>
    <w:pPr>
      <w:widowControl/>
      <w:tabs>
        <w:tab w:val="left" w:pos="2448"/>
        <w:tab w:val="left" w:pos="4320"/>
        <w:tab w:val="left" w:pos="6192"/>
      </w:tabs>
      <w:autoSpaceDE/>
      <w:autoSpaceDN/>
    </w:pPr>
    <w:rPr>
      <w:sz w:val="24"/>
      <w:szCs w:val="20"/>
    </w:rPr>
  </w:style>
  <w:style w:type="character" w:customStyle="1" w:styleId="MemoForChar">
    <w:name w:val="Memo For Char"/>
    <w:basedOn w:val="DefaultParagraphFont"/>
    <w:link w:val="MemoFor"/>
    <w:rsid w:val="001F74FA"/>
    <w:rPr>
      <w:rFonts w:ascii="Times New Roman" w:eastAsia="Times New Roman" w:hAnsi="Times New Roman" w:cs="Times New Roman"/>
      <w:sz w:val="24"/>
      <w:szCs w:val="20"/>
    </w:rPr>
  </w:style>
  <w:style w:type="paragraph" w:styleId="NoSpacing">
    <w:name w:val="No Spacing"/>
    <w:uiPriority w:val="1"/>
    <w:qFormat/>
    <w:rsid w:val="001F74FA"/>
    <w:pPr>
      <w:spacing w:after="0" w:line="240" w:lineRule="auto"/>
    </w:pPr>
    <w:rPr>
      <w:rFonts w:ascii="Times New Roman" w:hAnsi="Times New Roman"/>
    </w:rPr>
  </w:style>
  <w:style w:type="paragraph" w:styleId="Header">
    <w:name w:val="header"/>
    <w:basedOn w:val="Normal"/>
    <w:link w:val="HeaderChar"/>
    <w:uiPriority w:val="99"/>
    <w:unhideWhenUsed/>
    <w:rsid w:val="003E37E0"/>
    <w:pPr>
      <w:tabs>
        <w:tab w:val="center" w:pos="4680"/>
        <w:tab w:val="right" w:pos="9360"/>
      </w:tabs>
    </w:pPr>
  </w:style>
  <w:style w:type="character" w:customStyle="1" w:styleId="HeaderChar">
    <w:name w:val="Header Char"/>
    <w:basedOn w:val="DefaultParagraphFont"/>
    <w:link w:val="Header"/>
    <w:uiPriority w:val="99"/>
    <w:rsid w:val="003E37E0"/>
    <w:rPr>
      <w:rFonts w:ascii="Times New Roman" w:eastAsia="Times New Roman" w:hAnsi="Times New Roman" w:cs="Times New Roman"/>
    </w:rPr>
  </w:style>
  <w:style w:type="paragraph" w:styleId="Footer">
    <w:name w:val="footer"/>
    <w:basedOn w:val="Normal"/>
    <w:link w:val="FooterChar"/>
    <w:uiPriority w:val="99"/>
    <w:unhideWhenUsed/>
    <w:rsid w:val="003E37E0"/>
    <w:pPr>
      <w:tabs>
        <w:tab w:val="center" w:pos="4680"/>
        <w:tab w:val="right" w:pos="9360"/>
      </w:tabs>
    </w:pPr>
  </w:style>
  <w:style w:type="character" w:customStyle="1" w:styleId="FooterChar">
    <w:name w:val="Footer Char"/>
    <w:basedOn w:val="DefaultParagraphFont"/>
    <w:link w:val="Footer"/>
    <w:uiPriority w:val="99"/>
    <w:rsid w:val="003E37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4EC3-1469-4CE8-8756-30C1976A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JOELLE E NF-02 USAF AFSOC 27 SOFSS/FSR</dc:creator>
  <cp:keywords/>
  <dc:description/>
  <cp:lastModifiedBy>REMILLARD, CHANTAL M NF-02 USAF AFSOC 27 SOFSS/FSR</cp:lastModifiedBy>
  <cp:revision>7</cp:revision>
  <dcterms:created xsi:type="dcterms:W3CDTF">2022-05-29T18:39:00Z</dcterms:created>
  <dcterms:modified xsi:type="dcterms:W3CDTF">2023-01-04T18:54:00Z</dcterms:modified>
</cp:coreProperties>
</file>