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7A3C0" w14:textId="2653F1B8" w:rsidR="009C42C5" w:rsidRDefault="00867482" w:rsidP="001A51FE">
      <w:pPr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911BBD6" w14:textId="77777777" w:rsidR="009C42C5" w:rsidRDefault="009C42C5" w:rsidP="001A51FE">
      <w:pPr>
        <w:ind w:left="7920"/>
        <w:rPr>
          <w:rFonts w:ascii="Times New Roman" w:hAnsi="Times New Roman"/>
        </w:rPr>
      </w:pPr>
    </w:p>
    <w:p w14:paraId="22BFD95D" w14:textId="28CD955D" w:rsidR="005068A0" w:rsidRPr="00E95D2B" w:rsidRDefault="0030097B" w:rsidP="001A51FE">
      <w:pPr>
        <w:ind w:left="7920"/>
        <w:rPr>
          <w:rFonts w:ascii="Times New Roman" w:hAnsi="Times New Roman"/>
          <w:sz w:val="20"/>
        </w:rPr>
      </w:pPr>
      <w:r w:rsidRPr="00397452">
        <w:rPr>
          <w:rFonts w:ascii="Times New Roman" w:hAnsi="Times New Roman"/>
          <w:sz w:val="22"/>
          <w:szCs w:val="22"/>
        </w:rPr>
        <w:t xml:space="preserve"> </w:t>
      </w:r>
      <w:r w:rsidR="00A96775">
        <w:rPr>
          <w:rFonts w:ascii="Times New Roman" w:hAnsi="Times New Roman"/>
          <w:sz w:val="20"/>
        </w:rPr>
        <w:t>7 Jan 2021</w:t>
      </w:r>
      <w:bookmarkStart w:id="0" w:name="_GoBack"/>
      <w:bookmarkEnd w:id="0"/>
    </w:p>
    <w:p w14:paraId="22BFD95E" w14:textId="77777777" w:rsidR="005068A0" w:rsidRPr="00E95D2B" w:rsidRDefault="005068A0" w:rsidP="009F5D86">
      <w:pPr>
        <w:pStyle w:val="letterhead"/>
        <w:tabs>
          <w:tab w:val="clear" w:pos="446"/>
          <w:tab w:val="right" w:pos="450"/>
        </w:tabs>
        <w:jc w:val="right"/>
        <w:rPr>
          <w:rFonts w:ascii="Times New Roman" w:hAnsi="Times New Roman"/>
          <w:sz w:val="20"/>
        </w:rPr>
      </w:pPr>
    </w:p>
    <w:p w14:paraId="1A796B2B" w14:textId="28428057" w:rsidR="00F547C3" w:rsidRPr="00E95D2B" w:rsidRDefault="005068A0" w:rsidP="001A51FE">
      <w:pPr>
        <w:pStyle w:val="letterhead"/>
        <w:tabs>
          <w:tab w:val="clear" w:pos="446"/>
          <w:tab w:val="right" w:pos="450"/>
          <w:tab w:val="center" w:pos="4680"/>
        </w:tabs>
        <w:rPr>
          <w:rFonts w:ascii="Times New Roman" w:hAnsi="Times New Roman"/>
          <w:sz w:val="20"/>
        </w:rPr>
      </w:pPr>
      <w:r w:rsidRPr="00E95D2B">
        <w:rPr>
          <w:rFonts w:ascii="Times New Roman" w:hAnsi="Times New Roman"/>
          <w:sz w:val="20"/>
        </w:rPr>
        <w:t xml:space="preserve">MEMORANDUM </w:t>
      </w:r>
      <w:proofErr w:type="gramStart"/>
      <w:r w:rsidRPr="00E95D2B">
        <w:rPr>
          <w:rFonts w:ascii="Times New Roman" w:hAnsi="Times New Roman"/>
          <w:sz w:val="20"/>
        </w:rPr>
        <w:t xml:space="preserve">FOR </w:t>
      </w:r>
      <w:r w:rsidR="009F5D86" w:rsidRPr="00E95D2B">
        <w:rPr>
          <w:rFonts w:ascii="Times New Roman" w:hAnsi="Times New Roman"/>
          <w:sz w:val="20"/>
        </w:rPr>
        <w:t xml:space="preserve"> </w:t>
      </w:r>
      <w:r w:rsidR="00261163" w:rsidRPr="00E95D2B">
        <w:rPr>
          <w:rFonts w:ascii="Times New Roman" w:hAnsi="Times New Roman"/>
          <w:sz w:val="20"/>
        </w:rPr>
        <w:t>27</w:t>
      </w:r>
      <w:proofErr w:type="gramEnd"/>
      <w:r w:rsidR="00261163" w:rsidRPr="00E95D2B">
        <w:rPr>
          <w:rFonts w:ascii="Times New Roman" w:hAnsi="Times New Roman"/>
          <w:sz w:val="20"/>
        </w:rPr>
        <w:t xml:space="preserve"> SOFSS/FSWU</w:t>
      </w:r>
    </w:p>
    <w:p w14:paraId="1B626501" w14:textId="77777777" w:rsidR="009F5D86" w:rsidRPr="00E95D2B" w:rsidRDefault="009F5D86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22BFD961" w14:textId="54B74179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  <w:r w:rsidRPr="00E95D2B">
        <w:rPr>
          <w:rFonts w:ascii="Times New Roman" w:hAnsi="Times New Roman"/>
          <w:sz w:val="20"/>
        </w:rPr>
        <w:t>FROM:</w:t>
      </w:r>
      <w:r w:rsidR="009F5D86" w:rsidRPr="00E95D2B">
        <w:rPr>
          <w:rFonts w:ascii="Times New Roman" w:hAnsi="Times New Roman"/>
          <w:sz w:val="20"/>
        </w:rPr>
        <w:t xml:space="preserve">  </w:t>
      </w:r>
      <w:r w:rsidR="00261163" w:rsidRPr="00E95D2B">
        <w:rPr>
          <w:rFonts w:ascii="Times New Roman" w:hAnsi="Times New Roman"/>
          <w:sz w:val="20"/>
        </w:rPr>
        <w:t>(</w:t>
      </w:r>
      <w:proofErr w:type="gramStart"/>
      <w:r w:rsidR="00261163" w:rsidRPr="00E95D2B">
        <w:rPr>
          <w:rFonts w:ascii="Times New Roman" w:hAnsi="Times New Roman"/>
          <w:sz w:val="20"/>
        </w:rPr>
        <w:t>YOUR</w:t>
      </w:r>
      <w:proofErr w:type="gramEnd"/>
      <w:r w:rsidR="00261163" w:rsidRPr="00E95D2B">
        <w:rPr>
          <w:rFonts w:ascii="Times New Roman" w:hAnsi="Times New Roman"/>
          <w:sz w:val="20"/>
        </w:rPr>
        <w:t xml:space="preserve"> UNIT)</w:t>
      </w:r>
    </w:p>
    <w:p w14:paraId="22BFD962" w14:textId="77777777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22BFD963" w14:textId="72F5A873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  <w:r w:rsidRPr="00E95D2B">
        <w:rPr>
          <w:rFonts w:ascii="Times New Roman" w:hAnsi="Times New Roman"/>
          <w:sz w:val="20"/>
        </w:rPr>
        <w:t>SUBJECT:</w:t>
      </w:r>
      <w:r w:rsidR="009F5D86" w:rsidRPr="00E95D2B">
        <w:rPr>
          <w:rFonts w:ascii="Times New Roman" w:hAnsi="Times New Roman"/>
          <w:sz w:val="20"/>
        </w:rPr>
        <w:t xml:space="preserve">  </w:t>
      </w:r>
      <w:r w:rsidR="00261163" w:rsidRPr="00E95D2B">
        <w:rPr>
          <w:rFonts w:ascii="Times New Roman" w:hAnsi="Times New Roman"/>
          <w:sz w:val="20"/>
        </w:rPr>
        <w:t>Appointm</w:t>
      </w:r>
      <w:r w:rsidR="008971F4" w:rsidRPr="00E95D2B">
        <w:rPr>
          <w:rFonts w:ascii="Times New Roman" w:hAnsi="Times New Roman"/>
          <w:sz w:val="20"/>
        </w:rPr>
        <w:t>ent of Unit Cohesion POC</w:t>
      </w:r>
      <w:r w:rsidR="00261163" w:rsidRPr="00E95D2B">
        <w:rPr>
          <w:rFonts w:ascii="Times New Roman" w:hAnsi="Times New Roman"/>
          <w:sz w:val="20"/>
        </w:rPr>
        <w:t xml:space="preserve"> – Unite Initiative</w:t>
      </w:r>
    </w:p>
    <w:p w14:paraId="22BFD964" w14:textId="77777777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22BFD965" w14:textId="447E1AF3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  <w:r w:rsidRPr="00E95D2B">
        <w:rPr>
          <w:rFonts w:ascii="Times New Roman" w:hAnsi="Times New Roman"/>
          <w:sz w:val="20"/>
        </w:rPr>
        <w:t xml:space="preserve">1.  </w:t>
      </w:r>
      <w:r w:rsidR="00DD2224" w:rsidRPr="00E95D2B">
        <w:rPr>
          <w:rFonts w:ascii="Times New Roman" w:hAnsi="Times New Roman"/>
          <w:sz w:val="20"/>
        </w:rPr>
        <w:t xml:space="preserve">The following individuals are appointed as primary and alternate </w:t>
      </w:r>
      <w:r w:rsidR="008971F4" w:rsidRPr="00E95D2B">
        <w:rPr>
          <w:rFonts w:ascii="Times New Roman" w:hAnsi="Times New Roman"/>
          <w:sz w:val="20"/>
        </w:rPr>
        <w:t>Unit POC’s</w:t>
      </w:r>
      <w:r w:rsidR="00DD2224" w:rsidRPr="00E95D2B">
        <w:rPr>
          <w:rFonts w:ascii="Times New Roman" w:hAnsi="Times New Roman"/>
          <w:sz w:val="20"/>
        </w:rPr>
        <w:t xml:space="preserve"> for the Unite Initiative</w:t>
      </w:r>
      <w:proofErr w:type="gramStart"/>
      <w:r w:rsidR="00DD2224" w:rsidRPr="00E95D2B">
        <w:rPr>
          <w:rFonts w:ascii="Times New Roman" w:hAnsi="Times New Roman"/>
          <w:sz w:val="20"/>
        </w:rPr>
        <w:t>,  and</w:t>
      </w:r>
      <w:proofErr w:type="gramEnd"/>
      <w:r w:rsidR="00DD2224" w:rsidRPr="00E95D2B">
        <w:rPr>
          <w:rFonts w:ascii="Times New Roman" w:hAnsi="Times New Roman"/>
          <w:sz w:val="20"/>
        </w:rPr>
        <w:t xml:space="preserve"> are </w:t>
      </w:r>
      <w:r w:rsidR="001772ED" w:rsidRPr="00E95D2B">
        <w:rPr>
          <w:rFonts w:ascii="Times New Roman" w:hAnsi="Times New Roman"/>
          <w:sz w:val="20"/>
        </w:rPr>
        <w:t xml:space="preserve">delegated the authority </w:t>
      </w:r>
      <w:r w:rsidR="008971F4" w:rsidRPr="00E95D2B">
        <w:rPr>
          <w:rFonts w:ascii="Times New Roman" w:hAnsi="Times New Roman"/>
          <w:sz w:val="20"/>
        </w:rPr>
        <w:t xml:space="preserve"> to </w:t>
      </w:r>
      <w:r w:rsidR="008971F4" w:rsidRPr="00E95D2B">
        <w:rPr>
          <w:rFonts w:ascii="Times New Roman" w:hAnsi="Times New Roman"/>
          <w:sz w:val="20"/>
        </w:rPr>
        <w:t>obligate funds</w:t>
      </w:r>
      <w:r w:rsidR="008971F4" w:rsidRPr="00E95D2B">
        <w:rPr>
          <w:rFonts w:ascii="Times New Roman" w:hAnsi="Times New Roman"/>
          <w:sz w:val="20"/>
        </w:rPr>
        <w:t xml:space="preserve"> and sign event proposal requests</w:t>
      </w:r>
      <w:r w:rsidR="008971F4" w:rsidRPr="00E95D2B">
        <w:rPr>
          <w:rFonts w:ascii="Times New Roman" w:hAnsi="Times New Roman"/>
          <w:sz w:val="20"/>
        </w:rPr>
        <w:t xml:space="preserve"> on </w:t>
      </w:r>
      <w:r w:rsidR="008971F4" w:rsidRPr="00E95D2B">
        <w:rPr>
          <w:rFonts w:ascii="Times New Roman" w:hAnsi="Times New Roman"/>
          <w:spacing w:val="-4"/>
          <w:sz w:val="20"/>
        </w:rPr>
        <w:t xml:space="preserve">the </w:t>
      </w:r>
      <w:r w:rsidR="008971F4" w:rsidRPr="00E95D2B">
        <w:rPr>
          <w:rFonts w:ascii="Times New Roman" w:hAnsi="Times New Roman"/>
          <w:sz w:val="20"/>
        </w:rPr>
        <w:t>Commander's behalf. (E-5 or above only)</w:t>
      </w:r>
    </w:p>
    <w:p w14:paraId="7B42AB65" w14:textId="47B6348E" w:rsidR="00C02DDC" w:rsidRPr="00E95D2B" w:rsidRDefault="00C02DDC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2790"/>
        <w:gridCol w:w="2340"/>
        <w:gridCol w:w="2714"/>
      </w:tblGrid>
      <w:tr w:rsidR="00C02DDC" w:rsidRPr="00E95D2B" w14:paraId="78376AE8" w14:textId="77777777" w:rsidTr="00C02DDC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82C2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23C1155" w14:textId="7E809EA5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  <w:r w:rsidRPr="00E95D2B">
              <w:rPr>
                <w:rFonts w:ascii="Times New Roman" w:hAnsi="Times New Roman"/>
                <w:sz w:val="20"/>
              </w:rPr>
              <w:t>Name/Rank</w:t>
            </w:r>
          </w:p>
        </w:tc>
        <w:tc>
          <w:tcPr>
            <w:tcW w:w="2340" w:type="dxa"/>
          </w:tcPr>
          <w:p w14:paraId="3571E74F" w14:textId="6866A0E6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  <w:r w:rsidRPr="00E95D2B">
              <w:rPr>
                <w:rFonts w:ascii="Times New Roman" w:hAnsi="Times New Roman"/>
                <w:sz w:val="20"/>
              </w:rPr>
              <w:t>Phone</w:t>
            </w:r>
          </w:p>
        </w:tc>
        <w:tc>
          <w:tcPr>
            <w:tcW w:w="2714" w:type="dxa"/>
          </w:tcPr>
          <w:p w14:paraId="6DC39E15" w14:textId="4F71F45A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  <w:r w:rsidRPr="00E95D2B">
              <w:rPr>
                <w:rFonts w:ascii="Times New Roman" w:hAnsi="Times New Roman"/>
                <w:sz w:val="20"/>
              </w:rPr>
              <w:t>Email</w:t>
            </w:r>
          </w:p>
        </w:tc>
      </w:tr>
      <w:tr w:rsidR="00C02DDC" w:rsidRPr="00E95D2B" w14:paraId="17004DF0" w14:textId="77777777" w:rsidTr="00C02DDC">
        <w:trPr>
          <w:trHeight w:val="279"/>
        </w:trPr>
        <w:tc>
          <w:tcPr>
            <w:tcW w:w="1350" w:type="dxa"/>
            <w:tcBorders>
              <w:top w:val="single" w:sz="4" w:space="0" w:color="auto"/>
            </w:tcBorders>
          </w:tcPr>
          <w:p w14:paraId="010D2E96" w14:textId="140C8930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  <w:r w:rsidRPr="00E95D2B">
              <w:rPr>
                <w:rFonts w:ascii="Times New Roman" w:hAnsi="Times New Roman"/>
                <w:sz w:val="20"/>
              </w:rPr>
              <w:t>Primary</w:t>
            </w:r>
          </w:p>
        </w:tc>
        <w:tc>
          <w:tcPr>
            <w:tcW w:w="2790" w:type="dxa"/>
          </w:tcPr>
          <w:p w14:paraId="71C0DDF9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0F107D1E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dxa"/>
          </w:tcPr>
          <w:p w14:paraId="069C96E2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02DDC" w:rsidRPr="00E95D2B" w14:paraId="640A924E" w14:textId="77777777" w:rsidTr="00C02DDC">
        <w:trPr>
          <w:trHeight w:val="279"/>
        </w:trPr>
        <w:tc>
          <w:tcPr>
            <w:tcW w:w="1350" w:type="dxa"/>
          </w:tcPr>
          <w:p w14:paraId="01BA9E7F" w14:textId="55223946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  <w:r w:rsidRPr="00E95D2B">
              <w:rPr>
                <w:rFonts w:ascii="Times New Roman" w:hAnsi="Times New Roman"/>
                <w:sz w:val="20"/>
              </w:rPr>
              <w:t>Alternate</w:t>
            </w:r>
          </w:p>
        </w:tc>
        <w:tc>
          <w:tcPr>
            <w:tcW w:w="2790" w:type="dxa"/>
          </w:tcPr>
          <w:p w14:paraId="6F5F2B5A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310F04E6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dxa"/>
          </w:tcPr>
          <w:p w14:paraId="283BB702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02DDC" w:rsidRPr="00E95D2B" w14:paraId="2DE134E7" w14:textId="77777777" w:rsidTr="00C02DDC">
        <w:trPr>
          <w:trHeight w:val="279"/>
        </w:trPr>
        <w:tc>
          <w:tcPr>
            <w:tcW w:w="1350" w:type="dxa"/>
          </w:tcPr>
          <w:p w14:paraId="049BB17A" w14:textId="34CFC226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  <w:r w:rsidRPr="00E95D2B">
              <w:rPr>
                <w:rFonts w:ascii="Times New Roman" w:hAnsi="Times New Roman"/>
                <w:sz w:val="20"/>
              </w:rPr>
              <w:t>Alternate</w:t>
            </w:r>
          </w:p>
        </w:tc>
        <w:tc>
          <w:tcPr>
            <w:tcW w:w="2790" w:type="dxa"/>
          </w:tcPr>
          <w:p w14:paraId="63F44174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2C7FD875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dxa"/>
          </w:tcPr>
          <w:p w14:paraId="3F9FC7C3" w14:textId="77777777" w:rsidR="00C02DDC" w:rsidRPr="00E95D2B" w:rsidRDefault="00C02DDC" w:rsidP="005068A0">
            <w:pPr>
              <w:pStyle w:val="letterhead"/>
              <w:tabs>
                <w:tab w:val="clear" w:pos="446"/>
                <w:tab w:val="right" w:pos="45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340B16F6" w14:textId="77777777" w:rsidR="00C02DDC" w:rsidRPr="00E95D2B" w:rsidRDefault="00C02DDC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32CC939F" w14:textId="77E90646" w:rsidR="001453CA" w:rsidRPr="00E95D2B" w:rsidRDefault="001453CA" w:rsidP="001453CA">
      <w:pPr>
        <w:pStyle w:val="ListParagraph"/>
        <w:numPr>
          <w:ilvl w:val="0"/>
          <w:numId w:val="7"/>
        </w:numPr>
        <w:tabs>
          <w:tab w:val="left" w:pos="1524"/>
        </w:tabs>
        <w:spacing w:before="0"/>
        <w:ind w:left="1523" w:hanging="301"/>
        <w:rPr>
          <w:sz w:val="20"/>
          <w:szCs w:val="20"/>
        </w:rPr>
      </w:pPr>
      <w:r w:rsidRPr="00E95D2B">
        <w:rPr>
          <w:sz w:val="20"/>
          <w:szCs w:val="20"/>
        </w:rPr>
        <w:t>The POC(s) will agree to comply with the following</w:t>
      </w:r>
      <w:r w:rsidRPr="00E95D2B">
        <w:rPr>
          <w:spacing w:val="-17"/>
          <w:sz w:val="20"/>
          <w:szCs w:val="20"/>
        </w:rPr>
        <w:t xml:space="preserve"> </w:t>
      </w:r>
      <w:r w:rsidRPr="00E95D2B">
        <w:rPr>
          <w:sz w:val="20"/>
          <w:szCs w:val="20"/>
        </w:rPr>
        <w:t>requirements:</w:t>
      </w:r>
    </w:p>
    <w:p w14:paraId="6D47FF2B" w14:textId="77777777" w:rsidR="001453CA" w:rsidRPr="00E95D2B" w:rsidRDefault="001453CA" w:rsidP="001453CA">
      <w:pPr>
        <w:pStyle w:val="BodyText"/>
        <w:spacing w:before="9"/>
        <w:rPr>
          <w:sz w:val="20"/>
        </w:rPr>
      </w:pPr>
    </w:p>
    <w:p w14:paraId="08DE1F10" w14:textId="3A244875" w:rsidR="001453CA" w:rsidRPr="00E95D2B" w:rsidRDefault="001453CA" w:rsidP="001453CA">
      <w:pPr>
        <w:pStyle w:val="ListParagraph"/>
        <w:numPr>
          <w:ilvl w:val="1"/>
          <w:numId w:val="7"/>
        </w:numPr>
        <w:tabs>
          <w:tab w:val="left" w:pos="1749"/>
        </w:tabs>
        <w:spacing w:before="0"/>
        <w:rPr>
          <w:sz w:val="20"/>
          <w:szCs w:val="20"/>
        </w:rPr>
      </w:pPr>
      <w:r w:rsidRPr="00E95D2B">
        <w:rPr>
          <w:sz w:val="20"/>
          <w:szCs w:val="20"/>
        </w:rPr>
        <w:t>Contact the installation UNITE Program Coordinator (UPC) to discuss the</w:t>
      </w:r>
      <w:r w:rsidRPr="00E95D2B">
        <w:rPr>
          <w:spacing w:val="54"/>
          <w:sz w:val="20"/>
          <w:szCs w:val="20"/>
        </w:rPr>
        <w:t xml:space="preserve"> </w:t>
      </w:r>
      <w:r w:rsidRPr="00E95D2B">
        <w:rPr>
          <w:sz w:val="20"/>
          <w:szCs w:val="20"/>
        </w:rPr>
        <w:t>proposed</w:t>
      </w:r>
      <w:r w:rsidRPr="00E95D2B">
        <w:rPr>
          <w:sz w:val="20"/>
          <w:szCs w:val="20"/>
        </w:rPr>
        <w:t xml:space="preserve"> </w:t>
      </w:r>
      <w:r w:rsidRPr="00E95D2B">
        <w:rPr>
          <w:sz w:val="20"/>
          <w:szCs w:val="20"/>
        </w:rPr>
        <w:t>squadron event and authorized expenses.</w:t>
      </w:r>
    </w:p>
    <w:p w14:paraId="4C5A58B1" w14:textId="3E379D67" w:rsidR="001453CA" w:rsidRPr="00E95D2B" w:rsidRDefault="001453CA" w:rsidP="001453CA">
      <w:pPr>
        <w:pStyle w:val="Heading1"/>
        <w:keepNext w:val="0"/>
        <w:widowControl w:val="0"/>
        <w:numPr>
          <w:ilvl w:val="2"/>
          <w:numId w:val="7"/>
        </w:numPr>
        <w:tabs>
          <w:tab w:val="left" w:pos="2209"/>
        </w:tabs>
        <w:autoSpaceDE w:val="0"/>
        <w:autoSpaceDN w:val="0"/>
        <w:spacing w:before="12"/>
        <w:rPr>
          <w:sz w:val="20"/>
        </w:rPr>
      </w:pPr>
      <w:r w:rsidRPr="00E95D2B">
        <w:rPr>
          <w:b/>
          <w:sz w:val="20"/>
        </w:rPr>
        <w:t xml:space="preserve">Your UPC is: </w:t>
      </w:r>
      <w:r w:rsidR="00397452" w:rsidRPr="00E95D2B">
        <w:rPr>
          <w:sz w:val="20"/>
        </w:rPr>
        <w:t xml:space="preserve">Steven </w:t>
      </w:r>
      <w:proofErr w:type="spellStart"/>
      <w:r w:rsidR="00397452" w:rsidRPr="00E95D2B">
        <w:rPr>
          <w:sz w:val="20"/>
        </w:rPr>
        <w:t>Bowlin</w:t>
      </w:r>
      <w:r w:rsidRPr="00E95D2B">
        <w:rPr>
          <w:sz w:val="20"/>
        </w:rPr>
        <w:t>,</w:t>
      </w:r>
      <w:proofErr w:type="spellEnd"/>
      <w:r w:rsidRPr="00E95D2B">
        <w:rPr>
          <w:sz w:val="20"/>
        </w:rPr>
        <w:t xml:space="preserve"> </w:t>
      </w:r>
      <w:hyperlink r:id="rId10" w:history="1">
        <w:r w:rsidR="00131F02" w:rsidRPr="00E95D2B">
          <w:rPr>
            <w:rStyle w:val="Hyperlink"/>
            <w:sz w:val="20"/>
          </w:rPr>
          <w:t>steven.bowlin@us.af.mil,</w:t>
        </w:r>
        <w:r w:rsidR="00131F02" w:rsidRPr="00E95D2B">
          <w:rPr>
            <w:rStyle w:val="Hyperlink"/>
            <w:spacing w:val="-6"/>
            <w:sz w:val="20"/>
          </w:rPr>
          <w:t xml:space="preserve"> </w:t>
        </w:r>
      </w:hyperlink>
      <w:r w:rsidR="00131F02" w:rsidRPr="00E95D2B">
        <w:rPr>
          <w:sz w:val="20"/>
        </w:rPr>
        <w:t>505-904-5041</w:t>
      </w:r>
    </w:p>
    <w:p w14:paraId="41095AC3" w14:textId="77777777" w:rsidR="001453CA" w:rsidRPr="00E95D2B" w:rsidRDefault="001453CA" w:rsidP="001453CA">
      <w:pPr>
        <w:pStyle w:val="ListParagraph"/>
        <w:numPr>
          <w:ilvl w:val="1"/>
          <w:numId w:val="7"/>
        </w:numPr>
        <w:tabs>
          <w:tab w:val="left" w:pos="1749"/>
        </w:tabs>
        <w:spacing w:before="12"/>
        <w:ind w:hanging="240"/>
        <w:rPr>
          <w:sz w:val="20"/>
          <w:szCs w:val="20"/>
        </w:rPr>
      </w:pPr>
      <w:r w:rsidRPr="00E95D2B">
        <w:rPr>
          <w:sz w:val="20"/>
          <w:szCs w:val="20"/>
        </w:rPr>
        <w:t>Complete an Event Proposal Form provided by the installation</w:t>
      </w:r>
      <w:r w:rsidRPr="00E95D2B">
        <w:rPr>
          <w:spacing w:val="-6"/>
          <w:sz w:val="20"/>
          <w:szCs w:val="20"/>
        </w:rPr>
        <w:t xml:space="preserve"> </w:t>
      </w:r>
      <w:r w:rsidRPr="00E95D2B">
        <w:rPr>
          <w:sz w:val="20"/>
          <w:szCs w:val="20"/>
        </w:rPr>
        <w:t>UPC.</w:t>
      </w:r>
    </w:p>
    <w:p w14:paraId="1EEBCA3A" w14:textId="77777777" w:rsidR="001453CA" w:rsidRPr="00E95D2B" w:rsidRDefault="001453CA" w:rsidP="001453CA">
      <w:pPr>
        <w:pStyle w:val="ListParagraph"/>
        <w:numPr>
          <w:ilvl w:val="1"/>
          <w:numId w:val="7"/>
        </w:numPr>
        <w:tabs>
          <w:tab w:val="left" w:pos="1749"/>
        </w:tabs>
        <w:spacing w:before="12" w:line="247" w:lineRule="auto"/>
        <w:ind w:right="102"/>
        <w:rPr>
          <w:sz w:val="20"/>
          <w:szCs w:val="20"/>
        </w:rPr>
      </w:pPr>
      <w:r w:rsidRPr="00E95D2B">
        <w:rPr>
          <w:sz w:val="20"/>
          <w:szCs w:val="20"/>
        </w:rPr>
        <w:t>POC will obtain squadron commander’s acknowledgment/signature on the Event Proposal form and forward to UPC. UPC will submit to AFSVC for</w:t>
      </w:r>
      <w:r w:rsidRPr="00E95D2B">
        <w:rPr>
          <w:spacing w:val="-9"/>
          <w:sz w:val="20"/>
          <w:szCs w:val="20"/>
        </w:rPr>
        <w:t xml:space="preserve"> </w:t>
      </w:r>
      <w:r w:rsidRPr="00E95D2B">
        <w:rPr>
          <w:sz w:val="20"/>
          <w:szCs w:val="20"/>
        </w:rPr>
        <w:t>approval.</w:t>
      </w:r>
    </w:p>
    <w:p w14:paraId="56B9CF50" w14:textId="77777777" w:rsidR="001453CA" w:rsidRPr="00E95D2B" w:rsidRDefault="001453CA" w:rsidP="001453CA">
      <w:pPr>
        <w:pStyle w:val="ListParagraph"/>
        <w:numPr>
          <w:ilvl w:val="1"/>
          <w:numId w:val="7"/>
        </w:numPr>
        <w:tabs>
          <w:tab w:val="left" w:pos="1749"/>
        </w:tabs>
        <w:spacing w:line="247" w:lineRule="auto"/>
        <w:ind w:right="515" w:hanging="240"/>
        <w:rPr>
          <w:sz w:val="20"/>
          <w:szCs w:val="20"/>
        </w:rPr>
      </w:pPr>
      <w:r w:rsidRPr="00E95D2B">
        <w:rPr>
          <w:sz w:val="20"/>
          <w:szCs w:val="20"/>
        </w:rPr>
        <w:t>Confirm event date, time, and location and provide final attendee count NLT 72 hours prior for on base events. Off-base events may vary by</w:t>
      </w:r>
      <w:r w:rsidRPr="00E95D2B">
        <w:rPr>
          <w:spacing w:val="-3"/>
          <w:sz w:val="20"/>
          <w:szCs w:val="20"/>
        </w:rPr>
        <w:t xml:space="preserve"> </w:t>
      </w:r>
      <w:r w:rsidRPr="00E95D2B">
        <w:rPr>
          <w:sz w:val="20"/>
          <w:szCs w:val="20"/>
        </w:rPr>
        <w:t>vendor.</w:t>
      </w:r>
    </w:p>
    <w:p w14:paraId="31530B67" w14:textId="77777777" w:rsidR="001453CA" w:rsidRPr="00E95D2B" w:rsidRDefault="001453CA" w:rsidP="001453CA">
      <w:pPr>
        <w:pStyle w:val="ListParagraph"/>
        <w:numPr>
          <w:ilvl w:val="1"/>
          <w:numId w:val="7"/>
        </w:numPr>
        <w:tabs>
          <w:tab w:val="left" w:pos="1749"/>
        </w:tabs>
        <w:spacing w:line="247" w:lineRule="auto"/>
        <w:ind w:right="333"/>
        <w:rPr>
          <w:sz w:val="20"/>
          <w:szCs w:val="20"/>
        </w:rPr>
      </w:pPr>
      <w:r w:rsidRPr="00E95D2B">
        <w:rPr>
          <w:sz w:val="20"/>
          <w:szCs w:val="20"/>
        </w:rPr>
        <w:t>Ensure budget limits are maintained at all times. (Budget limits can be acquired through your</w:t>
      </w:r>
      <w:r w:rsidRPr="00E95D2B">
        <w:rPr>
          <w:spacing w:val="-1"/>
          <w:sz w:val="20"/>
          <w:szCs w:val="20"/>
        </w:rPr>
        <w:t xml:space="preserve"> </w:t>
      </w:r>
      <w:r w:rsidRPr="00E95D2B">
        <w:rPr>
          <w:sz w:val="20"/>
          <w:szCs w:val="20"/>
        </w:rPr>
        <w:t>UPC)</w:t>
      </w:r>
    </w:p>
    <w:p w14:paraId="59E93201" w14:textId="3326435F" w:rsidR="001453CA" w:rsidRPr="00E95D2B" w:rsidRDefault="00131F02" w:rsidP="001453CA">
      <w:pPr>
        <w:pStyle w:val="ListParagraph"/>
        <w:numPr>
          <w:ilvl w:val="1"/>
          <w:numId w:val="7"/>
        </w:numPr>
        <w:tabs>
          <w:tab w:val="left" w:pos="1749"/>
        </w:tabs>
        <w:spacing w:line="247" w:lineRule="auto"/>
        <w:ind w:right="524" w:hanging="200"/>
        <w:rPr>
          <w:sz w:val="20"/>
          <w:szCs w:val="20"/>
        </w:rPr>
      </w:pPr>
      <w:r w:rsidRPr="00E95D2B">
        <w:rPr>
          <w:sz w:val="20"/>
          <w:szCs w:val="20"/>
        </w:rPr>
        <w:t>Request</w:t>
      </w:r>
      <w:r w:rsidR="001453CA" w:rsidRPr="00E95D2B">
        <w:rPr>
          <w:sz w:val="20"/>
          <w:szCs w:val="20"/>
        </w:rPr>
        <w:t xml:space="preserve"> </w:t>
      </w:r>
      <w:r w:rsidR="00397452" w:rsidRPr="00E95D2B">
        <w:rPr>
          <w:sz w:val="20"/>
          <w:szCs w:val="20"/>
        </w:rPr>
        <w:t xml:space="preserve">attendance </w:t>
      </w:r>
      <w:r w:rsidR="001453CA" w:rsidRPr="00E95D2B">
        <w:rPr>
          <w:sz w:val="20"/>
          <w:szCs w:val="20"/>
        </w:rPr>
        <w:t xml:space="preserve">prior to event, for each participant in unit and </w:t>
      </w:r>
      <w:proofErr w:type="gramStart"/>
      <w:r w:rsidR="001453CA" w:rsidRPr="00E95D2B">
        <w:rPr>
          <w:sz w:val="20"/>
          <w:szCs w:val="20"/>
        </w:rPr>
        <w:t xml:space="preserve">provide </w:t>
      </w:r>
      <w:r w:rsidR="00397452" w:rsidRPr="00E95D2B">
        <w:rPr>
          <w:sz w:val="20"/>
          <w:szCs w:val="20"/>
        </w:rPr>
        <w:t xml:space="preserve"> a</w:t>
      </w:r>
      <w:proofErr w:type="gramEnd"/>
      <w:r w:rsidR="00397452" w:rsidRPr="00E95D2B">
        <w:rPr>
          <w:sz w:val="20"/>
          <w:szCs w:val="20"/>
        </w:rPr>
        <w:t xml:space="preserve"> sign in sheet </w:t>
      </w:r>
      <w:r w:rsidR="001453CA" w:rsidRPr="00E95D2B">
        <w:rPr>
          <w:sz w:val="20"/>
          <w:szCs w:val="20"/>
        </w:rPr>
        <w:t>to UPC in excel spreadsheet</w:t>
      </w:r>
      <w:r w:rsidR="001453CA" w:rsidRPr="00E95D2B">
        <w:rPr>
          <w:spacing w:val="-3"/>
          <w:sz w:val="20"/>
          <w:szCs w:val="20"/>
        </w:rPr>
        <w:t xml:space="preserve"> </w:t>
      </w:r>
      <w:r w:rsidR="001453CA" w:rsidRPr="00E95D2B">
        <w:rPr>
          <w:sz w:val="20"/>
          <w:szCs w:val="20"/>
        </w:rPr>
        <w:t>format.</w:t>
      </w:r>
    </w:p>
    <w:p w14:paraId="3AF7AAC5" w14:textId="4B856946" w:rsidR="00C02DDC" w:rsidRPr="00E95D2B" w:rsidRDefault="001453CA" w:rsidP="00D85591">
      <w:pPr>
        <w:pStyle w:val="ListParagraph"/>
        <w:numPr>
          <w:ilvl w:val="1"/>
          <w:numId w:val="7"/>
        </w:numPr>
        <w:tabs>
          <w:tab w:val="right" w:pos="450"/>
          <w:tab w:val="left" w:pos="1749"/>
        </w:tabs>
        <w:ind w:hanging="240"/>
        <w:rPr>
          <w:sz w:val="20"/>
          <w:szCs w:val="20"/>
        </w:rPr>
      </w:pPr>
      <w:r w:rsidRPr="00E95D2B">
        <w:rPr>
          <w:sz w:val="20"/>
          <w:szCs w:val="20"/>
        </w:rPr>
        <w:t>Provide UPC with After Action Report within</w:t>
      </w:r>
      <w:r w:rsidR="00397452" w:rsidRPr="00E95D2B">
        <w:rPr>
          <w:sz w:val="20"/>
          <w:szCs w:val="20"/>
        </w:rPr>
        <w:t xml:space="preserve"> </w:t>
      </w:r>
      <w:r w:rsidR="00397452" w:rsidRPr="00E95D2B">
        <w:rPr>
          <w:sz w:val="20"/>
          <w:szCs w:val="20"/>
        </w:rPr>
        <w:t>5 days</w:t>
      </w:r>
      <w:r w:rsidR="00397452" w:rsidRPr="00E95D2B">
        <w:rPr>
          <w:sz w:val="20"/>
          <w:szCs w:val="20"/>
        </w:rPr>
        <w:t xml:space="preserve"> after every</w:t>
      </w:r>
      <w:r w:rsidR="00397452" w:rsidRPr="00E95D2B">
        <w:rPr>
          <w:sz w:val="20"/>
          <w:szCs w:val="20"/>
        </w:rPr>
        <w:t xml:space="preserve"> </w:t>
      </w:r>
      <w:proofErr w:type="gramStart"/>
      <w:r w:rsidR="00397452" w:rsidRPr="00E95D2B">
        <w:rPr>
          <w:sz w:val="20"/>
          <w:szCs w:val="20"/>
        </w:rPr>
        <w:t>event</w:t>
      </w:r>
      <w:r w:rsidRPr="00E95D2B">
        <w:rPr>
          <w:sz w:val="20"/>
          <w:szCs w:val="20"/>
        </w:rPr>
        <w:t xml:space="preserve"> </w:t>
      </w:r>
      <w:r w:rsidR="00397452" w:rsidRPr="00E95D2B">
        <w:rPr>
          <w:sz w:val="20"/>
          <w:szCs w:val="20"/>
        </w:rPr>
        <w:t>.</w:t>
      </w:r>
      <w:proofErr w:type="gramEnd"/>
    </w:p>
    <w:p w14:paraId="0850B790" w14:textId="77777777" w:rsidR="00397452" w:rsidRPr="00E95D2B" w:rsidRDefault="00397452" w:rsidP="00CE1021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3F889955" w14:textId="3F117CB6" w:rsidR="00C02DDC" w:rsidRPr="00E95D2B" w:rsidRDefault="00131F02" w:rsidP="00CE1021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  <w:r w:rsidRPr="00E95D2B">
        <w:rPr>
          <w:rFonts w:ascii="Times New Roman" w:hAnsi="Times New Roman"/>
          <w:sz w:val="20"/>
        </w:rPr>
        <w:t xml:space="preserve">3.  POC’s </w:t>
      </w:r>
      <w:r w:rsidR="00C02DDC" w:rsidRPr="00E95D2B">
        <w:rPr>
          <w:rFonts w:ascii="Times New Roman" w:hAnsi="Times New Roman"/>
          <w:sz w:val="20"/>
        </w:rPr>
        <w:t>are responsible for attending training pro</w:t>
      </w:r>
      <w:r w:rsidR="00867482" w:rsidRPr="00E95D2B">
        <w:rPr>
          <w:rFonts w:ascii="Times New Roman" w:hAnsi="Times New Roman"/>
          <w:sz w:val="20"/>
        </w:rPr>
        <w:t>vided by the Community Cohesion</w:t>
      </w:r>
      <w:r w:rsidR="00C02DDC" w:rsidRPr="00E95D2B">
        <w:rPr>
          <w:rFonts w:ascii="Times New Roman" w:hAnsi="Times New Roman"/>
          <w:sz w:val="20"/>
        </w:rPr>
        <w:t xml:space="preserve"> Coordinator (C3</w:t>
      </w:r>
      <w:proofErr w:type="gramStart"/>
      <w:r w:rsidR="00C02DDC" w:rsidRPr="00E95D2B">
        <w:rPr>
          <w:rFonts w:ascii="Times New Roman" w:hAnsi="Times New Roman"/>
          <w:sz w:val="20"/>
        </w:rPr>
        <w:t xml:space="preserve">) </w:t>
      </w:r>
      <w:r w:rsidRPr="00E95D2B">
        <w:rPr>
          <w:rFonts w:ascii="Times New Roman" w:hAnsi="Times New Roman"/>
          <w:sz w:val="20"/>
        </w:rPr>
        <w:t>.</w:t>
      </w:r>
      <w:proofErr w:type="gramEnd"/>
      <w:r w:rsidRPr="00E95D2B">
        <w:rPr>
          <w:rFonts w:ascii="Times New Roman" w:hAnsi="Times New Roman"/>
          <w:sz w:val="20"/>
        </w:rPr>
        <w:t xml:space="preserve"> </w:t>
      </w:r>
      <w:r w:rsidR="00397452" w:rsidRPr="00E95D2B">
        <w:rPr>
          <w:rFonts w:ascii="Times New Roman" w:hAnsi="Times New Roman"/>
          <w:sz w:val="20"/>
        </w:rPr>
        <w:t xml:space="preserve">POC Group </w:t>
      </w:r>
      <w:r w:rsidRPr="00E95D2B">
        <w:rPr>
          <w:rFonts w:ascii="Times New Roman" w:hAnsi="Times New Roman"/>
          <w:sz w:val="20"/>
        </w:rPr>
        <w:t>Tra</w:t>
      </w:r>
      <w:r w:rsidR="00867482" w:rsidRPr="00E95D2B">
        <w:rPr>
          <w:rFonts w:ascii="Times New Roman" w:hAnsi="Times New Roman"/>
          <w:sz w:val="20"/>
        </w:rPr>
        <w:t>ining</w:t>
      </w:r>
      <w:r w:rsidR="00C02DDC" w:rsidRPr="00E95D2B">
        <w:rPr>
          <w:rFonts w:ascii="Times New Roman" w:hAnsi="Times New Roman"/>
          <w:sz w:val="20"/>
        </w:rPr>
        <w:t xml:space="preserve"> </w:t>
      </w:r>
      <w:r w:rsidR="00397452" w:rsidRPr="00E95D2B">
        <w:rPr>
          <w:rFonts w:ascii="Times New Roman" w:hAnsi="Times New Roman"/>
          <w:sz w:val="20"/>
        </w:rPr>
        <w:t xml:space="preserve">dates will be provided and Individual Training </w:t>
      </w:r>
      <w:r w:rsidR="00C02DDC" w:rsidRPr="00E95D2B">
        <w:rPr>
          <w:rFonts w:ascii="Times New Roman" w:hAnsi="Times New Roman"/>
          <w:sz w:val="20"/>
        </w:rPr>
        <w:t xml:space="preserve">will be provided on an as needed basis.  </w:t>
      </w:r>
    </w:p>
    <w:p w14:paraId="58322611" w14:textId="16EB2D46" w:rsidR="00867482" w:rsidRPr="00E95D2B" w:rsidRDefault="00867482" w:rsidP="00CE1021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57349AC3" w14:textId="3AF108A3" w:rsidR="00867482" w:rsidRPr="00E95D2B" w:rsidRDefault="00867482" w:rsidP="00CE1021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  <w:r w:rsidRPr="00E95D2B">
        <w:rPr>
          <w:rFonts w:ascii="Times New Roman" w:hAnsi="Times New Roman"/>
          <w:sz w:val="20"/>
        </w:rPr>
        <w:t>4. All Unit events must be approved</w:t>
      </w:r>
      <w:r w:rsidR="00D022D5" w:rsidRPr="00E95D2B">
        <w:rPr>
          <w:rFonts w:ascii="Times New Roman" w:hAnsi="Times New Roman"/>
          <w:sz w:val="20"/>
        </w:rPr>
        <w:t xml:space="preserve"> by AVSA</w:t>
      </w:r>
      <w:r w:rsidRPr="00E95D2B">
        <w:rPr>
          <w:rFonts w:ascii="Times New Roman" w:hAnsi="Times New Roman"/>
          <w:sz w:val="20"/>
        </w:rPr>
        <w:t xml:space="preserve"> </w:t>
      </w:r>
      <w:proofErr w:type="gramStart"/>
      <w:r w:rsidR="0030097B" w:rsidRPr="00E95D2B">
        <w:rPr>
          <w:rFonts w:ascii="Times New Roman" w:hAnsi="Times New Roman"/>
          <w:sz w:val="20"/>
        </w:rPr>
        <w:t>and  budgeted</w:t>
      </w:r>
      <w:proofErr w:type="gramEnd"/>
      <w:r w:rsidR="0030097B" w:rsidRPr="00E95D2B">
        <w:rPr>
          <w:rFonts w:ascii="Times New Roman" w:hAnsi="Times New Roman"/>
          <w:sz w:val="20"/>
        </w:rPr>
        <w:t xml:space="preserve"> for by 30 Sep 2021</w:t>
      </w:r>
      <w:r w:rsidRPr="00E95D2B">
        <w:rPr>
          <w:rFonts w:ascii="Times New Roman" w:hAnsi="Times New Roman"/>
          <w:sz w:val="20"/>
        </w:rPr>
        <w:t>.</w:t>
      </w:r>
    </w:p>
    <w:p w14:paraId="2FAE4D4E" w14:textId="1572C7AA" w:rsidR="00D022D5" w:rsidRPr="00E95D2B" w:rsidRDefault="00D022D5" w:rsidP="00CE1021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  <w:r w:rsidRPr="00E95D2B">
        <w:rPr>
          <w:rFonts w:ascii="Times New Roman" w:hAnsi="Times New Roman"/>
          <w:sz w:val="20"/>
        </w:rPr>
        <w:t xml:space="preserve">    D</w:t>
      </w:r>
      <w:r w:rsidR="0030097B" w:rsidRPr="00E95D2B">
        <w:rPr>
          <w:rFonts w:ascii="Times New Roman" w:hAnsi="Times New Roman"/>
          <w:sz w:val="20"/>
        </w:rPr>
        <w:t>eadline for submissions for 2021 is 30 Aug 2021</w:t>
      </w:r>
      <w:r w:rsidRPr="00E95D2B">
        <w:rPr>
          <w:rFonts w:ascii="Times New Roman" w:hAnsi="Times New Roman"/>
          <w:sz w:val="20"/>
        </w:rPr>
        <w:t>.</w:t>
      </w:r>
    </w:p>
    <w:p w14:paraId="4B20BFFA" w14:textId="06D51866" w:rsidR="00867482" w:rsidRPr="00E95D2B" w:rsidRDefault="00D022D5" w:rsidP="00CE1021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  <w:r w:rsidRPr="00E95D2B">
        <w:rPr>
          <w:rFonts w:ascii="Times New Roman" w:hAnsi="Times New Roman"/>
          <w:sz w:val="20"/>
        </w:rPr>
        <w:t xml:space="preserve">    Events may still occur until </w:t>
      </w:r>
      <w:r w:rsidR="00867482" w:rsidRPr="00E95D2B">
        <w:rPr>
          <w:rFonts w:ascii="Times New Roman" w:hAnsi="Times New Roman"/>
          <w:sz w:val="20"/>
        </w:rPr>
        <w:t xml:space="preserve">Dec </w:t>
      </w:r>
      <w:r w:rsidRPr="00E95D2B">
        <w:rPr>
          <w:rFonts w:ascii="Times New Roman" w:hAnsi="Times New Roman"/>
          <w:sz w:val="20"/>
        </w:rPr>
        <w:t xml:space="preserve">30, </w:t>
      </w:r>
      <w:r w:rsidR="0030097B" w:rsidRPr="00E95D2B">
        <w:rPr>
          <w:rFonts w:ascii="Times New Roman" w:hAnsi="Times New Roman"/>
          <w:sz w:val="20"/>
        </w:rPr>
        <w:t>2021</w:t>
      </w:r>
      <w:r w:rsidRPr="00E95D2B">
        <w:rPr>
          <w:rFonts w:ascii="Times New Roman" w:hAnsi="Times New Roman"/>
          <w:sz w:val="20"/>
        </w:rPr>
        <w:t>.</w:t>
      </w:r>
    </w:p>
    <w:p w14:paraId="0FB17314" w14:textId="77777777" w:rsidR="001453CA" w:rsidRPr="00E95D2B" w:rsidRDefault="001453CA" w:rsidP="001453CA">
      <w:pPr>
        <w:pStyle w:val="BodyText"/>
        <w:rPr>
          <w:sz w:val="20"/>
        </w:rPr>
      </w:pPr>
    </w:p>
    <w:p w14:paraId="25988E20" w14:textId="77777777" w:rsidR="001453CA" w:rsidRPr="00E95D2B" w:rsidRDefault="001453CA" w:rsidP="001453CA">
      <w:pPr>
        <w:pStyle w:val="BodyText"/>
        <w:spacing w:before="8"/>
        <w:rPr>
          <w:sz w:val="20"/>
        </w:rPr>
      </w:pPr>
    </w:p>
    <w:p w14:paraId="21FFEB51" w14:textId="60247568" w:rsidR="001453CA" w:rsidRPr="00E95D2B" w:rsidRDefault="00E95D2B" w:rsidP="001453CA">
      <w:pPr>
        <w:pStyle w:val="BodyText"/>
        <w:spacing w:before="8"/>
        <w:rPr>
          <w:sz w:val="20"/>
        </w:rPr>
      </w:pPr>
      <w:r w:rsidRPr="00E95D2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95D2B">
        <w:rPr>
          <w:sz w:val="20"/>
        </w:rPr>
        <w:t xml:space="preserve"> (Your Commander’s Signature Block)</w:t>
      </w:r>
    </w:p>
    <w:p w14:paraId="7169DF17" w14:textId="6FE8C182" w:rsidR="00E95D2B" w:rsidRDefault="001453CA" w:rsidP="001453CA">
      <w:pPr>
        <w:pStyle w:val="BodyText"/>
        <w:spacing w:before="90" w:line="247" w:lineRule="auto"/>
        <w:ind w:left="3866" w:right="3481" w:hanging="633"/>
        <w:rPr>
          <w:sz w:val="20"/>
        </w:rPr>
      </w:pPr>
      <w:r w:rsidRPr="00E95D2B">
        <w:rPr>
          <w:sz w:val="20"/>
        </w:rPr>
        <w:t>Ple</w:t>
      </w:r>
      <w:r w:rsidR="00E95D2B">
        <w:rPr>
          <w:sz w:val="20"/>
        </w:rPr>
        <w:t>ase forward this completed memo to</w:t>
      </w:r>
    </w:p>
    <w:p w14:paraId="71F34376" w14:textId="017D582E" w:rsidR="001453CA" w:rsidRPr="00E95D2B" w:rsidRDefault="00E95D2B" w:rsidP="001453CA">
      <w:pPr>
        <w:pStyle w:val="BodyText"/>
        <w:spacing w:before="90" w:line="247" w:lineRule="auto"/>
        <w:ind w:left="3866" w:right="3481" w:hanging="633"/>
        <w:rPr>
          <w:sz w:val="20"/>
        </w:rPr>
      </w:pPr>
      <w:hyperlink r:id="rId11" w:history="1">
        <w:r w:rsidRPr="00026EAC">
          <w:rPr>
            <w:rStyle w:val="Hyperlink"/>
            <w:sz w:val="20"/>
          </w:rPr>
          <w:t>Bowlin.Steven@us.af.mil</w:t>
        </w:r>
      </w:hyperlink>
    </w:p>
    <w:p w14:paraId="22BFD967" w14:textId="1A8F69C9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22BFD968" w14:textId="77777777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22BFD969" w14:textId="77777777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22BFD96A" w14:textId="77777777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22BFD96B" w14:textId="77777777" w:rsidR="005068A0" w:rsidRPr="00E95D2B" w:rsidRDefault="005068A0" w:rsidP="005068A0">
      <w:pPr>
        <w:pStyle w:val="letterhead"/>
        <w:tabs>
          <w:tab w:val="clear" w:pos="446"/>
          <w:tab w:val="right" w:pos="450"/>
        </w:tabs>
        <w:rPr>
          <w:rFonts w:ascii="Times New Roman" w:hAnsi="Times New Roman"/>
          <w:sz w:val="20"/>
        </w:rPr>
      </w:pPr>
    </w:p>
    <w:p w14:paraId="069DD0C8" w14:textId="75D6F412" w:rsidR="000863F6" w:rsidRPr="00E95D2B" w:rsidRDefault="000863F6" w:rsidP="000863F6">
      <w:pPr>
        <w:pStyle w:val="letterhead"/>
        <w:tabs>
          <w:tab w:val="clear" w:pos="446"/>
          <w:tab w:val="clear" w:pos="907"/>
          <w:tab w:val="clear" w:pos="1440"/>
          <w:tab w:val="clear" w:pos="1987"/>
          <w:tab w:val="clear" w:pos="2434"/>
          <w:tab w:val="left" w:pos="4320"/>
        </w:tabs>
        <w:rPr>
          <w:rFonts w:ascii="Times New Roman" w:hAnsi="Times New Roman"/>
          <w:sz w:val="20"/>
        </w:rPr>
      </w:pPr>
      <w:r w:rsidRPr="00E95D2B">
        <w:rPr>
          <w:rFonts w:ascii="Times New Roman" w:hAnsi="Times New Roman"/>
          <w:sz w:val="20"/>
        </w:rPr>
        <w:tab/>
      </w:r>
    </w:p>
    <w:sectPr w:rsidR="000863F6" w:rsidRPr="00E95D2B" w:rsidSect="009C42C5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86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C3217" w14:textId="77777777" w:rsidR="008C0FEC" w:rsidRDefault="008C0FEC">
      <w:r>
        <w:separator/>
      </w:r>
    </w:p>
  </w:endnote>
  <w:endnote w:type="continuationSeparator" w:id="0">
    <w:p w14:paraId="613DBCE4" w14:textId="77777777" w:rsidR="008C0FEC" w:rsidRDefault="008C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D975" w14:textId="5C440189" w:rsidR="00D42319" w:rsidRDefault="00D42319" w:rsidP="00061053">
    <w:pPr>
      <w:pStyle w:val="PlainTex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D97B" w14:textId="77777777" w:rsidR="007921EC" w:rsidRDefault="00325F0D" w:rsidP="00264321">
    <w:pPr>
      <w:pStyle w:val="Footer"/>
      <w:jc w:val="center"/>
      <w:rPr>
        <w:rFonts w:ascii="Arial" w:hAnsi="Arial" w:cs="Arial"/>
        <w:b/>
        <w:color w:val="0000FF"/>
        <w:sz w:val="22"/>
        <w:szCs w:val="22"/>
      </w:rPr>
    </w:pPr>
    <w:r>
      <w:rPr>
        <w:rFonts w:ascii="Arial" w:hAnsi="Arial" w:cs="Arial"/>
        <w:b/>
        <w:color w:val="0000FF"/>
        <w:sz w:val="22"/>
        <w:szCs w:val="22"/>
      </w:rPr>
      <w:t>AI</w:t>
    </w:r>
    <w:r w:rsidR="001A2C4A" w:rsidRPr="001A2C4A">
      <w:rPr>
        <w:rFonts w:ascii="Arial" w:hAnsi="Arial" w:cs="Arial"/>
        <w:b/>
        <w:color w:val="0000FF"/>
        <w:sz w:val="22"/>
        <w:szCs w:val="22"/>
      </w:rPr>
      <w:t>R COMMANDOS</w:t>
    </w:r>
  </w:p>
  <w:p w14:paraId="22BFD97C" w14:textId="77777777" w:rsidR="00D42319" w:rsidRDefault="00D42319">
    <w:pPr>
      <w:pStyle w:val="Footer"/>
      <w:jc w:val="center"/>
      <w:rPr>
        <w:rFonts w:ascii="Arial" w:hAnsi="Arial" w:cs="Arial"/>
        <w:b/>
        <w:color w:val="0000FF"/>
        <w:sz w:val="22"/>
        <w:szCs w:val="22"/>
      </w:rPr>
    </w:pPr>
  </w:p>
  <w:p w14:paraId="22BFD97D" w14:textId="77777777" w:rsidR="00D42319" w:rsidRPr="001B0C6B" w:rsidRDefault="00D42319" w:rsidP="00D4231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Monotype Corsiva" w:hAnsi="Monotype Corsiva"/>
        <w:b/>
        <w:i/>
        <w:color w:val="0000FF"/>
        <w:sz w:val="28"/>
        <w:szCs w:val="28"/>
      </w:rPr>
    </w:pPr>
  </w:p>
  <w:p w14:paraId="22BFD97E" w14:textId="77777777" w:rsidR="00D42319" w:rsidRPr="001A2C4A" w:rsidRDefault="00D42319">
    <w:pPr>
      <w:pStyle w:val="Footer"/>
      <w:jc w:val="center"/>
      <w:rPr>
        <w:rFonts w:ascii="Arial" w:hAnsi="Arial" w:cs="Arial"/>
        <w:b/>
        <w:color w:val="0000F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3641" w14:textId="77777777" w:rsidR="008C0FEC" w:rsidRDefault="008C0FEC">
      <w:r>
        <w:separator/>
      </w:r>
    </w:p>
  </w:footnote>
  <w:footnote w:type="continuationSeparator" w:id="0">
    <w:p w14:paraId="7469D516" w14:textId="77777777" w:rsidR="008C0FEC" w:rsidRDefault="008C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D976" w14:textId="77EE162F" w:rsidR="00325F0D" w:rsidRDefault="00325F0D" w:rsidP="00325F0D">
    <w:pPr>
      <w:jc w:val="center"/>
      <w:rPr>
        <w:rFonts w:ascii="Arial" w:hAnsi="Arial"/>
        <w:b/>
        <w:color w:val="0000FF"/>
      </w:rPr>
    </w:pPr>
    <w:r>
      <w:rPr>
        <w:rFonts w:ascii="Arial" w:hAnsi="Arial"/>
        <w:b/>
        <w:noProof/>
        <w:color w:val="0000FF"/>
      </w:rPr>
      <w:drawing>
        <wp:anchor distT="0" distB="0" distL="114300" distR="114300" simplePos="0" relativeHeight="251659264" behindDoc="0" locked="0" layoutInCell="1" allowOverlap="1" wp14:anchorId="22BFD97F" wp14:editId="3DE8F97A">
          <wp:simplePos x="0" y="0"/>
          <wp:positionH relativeFrom="margin">
            <wp:posOffset>-462915</wp:posOffset>
          </wp:positionH>
          <wp:positionV relativeFrom="margin">
            <wp:posOffset>-686332</wp:posOffset>
          </wp:positionV>
          <wp:extent cx="946150" cy="960120"/>
          <wp:effectExtent l="0" t="0" r="6350" b="0"/>
          <wp:wrapSquare wrapText="bothSides"/>
          <wp:docPr id="33" name="Picture 33" descr="Blue DoD Memo 8 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 DoD Memo 8 5x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1EC">
      <w:rPr>
        <w:rFonts w:ascii="Arial" w:hAnsi="Arial"/>
        <w:b/>
        <w:color w:val="0000FF"/>
      </w:rPr>
      <w:t>DEPARTM</w:t>
    </w:r>
    <w:r>
      <w:rPr>
        <w:rFonts w:ascii="Arial" w:hAnsi="Arial"/>
        <w:b/>
        <w:color w:val="0000FF"/>
      </w:rPr>
      <w:t>ENT OF THE AIR FORCE</w:t>
    </w:r>
  </w:p>
  <w:p w14:paraId="22BFD977" w14:textId="1DD1077E" w:rsidR="007921EC" w:rsidRPr="00325F0D" w:rsidRDefault="007921EC" w:rsidP="00325F0D">
    <w:pPr>
      <w:jc w:val="center"/>
      <w:rPr>
        <w:rFonts w:ascii="Arial" w:hAnsi="Arial"/>
        <w:b/>
        <w:color w:val="0000FF"/>
      </w:rPr>
    </w:pPr>
    <w:r>
      <w:rPr>
        <w:rFonts w:ascii="Arial" w:hAnsi="Arial"/>
        <w:b/>
        <w:color w:val="0000FF"/>
        <w:sz w:val="21"/>
        <w:szCs w:val="21"/>
      </w:rPr>
      <w:t>27TH SPECIAL OPERATIONS</w:t>
    </w:r>
    <w:r w:rsidRPr="00B01DE0">
      <w:rPr>
        <w:rFonts w:ascii="Arial" w:hAnsi="Arial"/>
        <w:b/>
        <w:color w:val="0000FF"/>
        <w:sz w:val="21"/>
        <w:szCs w:val="21"/>
      </w:rPr>
      <w:t xml:space="preserve"> </w:t>
    </w:r>
    <w:r w:rsidR="00F547C3">
      <w:rPr>
        <w:rFonts w:ascii="Arial" w:hAnsi="Arial"/>
        <w:b/>
        <w:color w:val="0000FF"/>
        <w:sz w:val="21"/>
        <w:szCs w:val="21"/>
      </w:rPr>
      <w:t>FORCE SUPPORT SQUADRON</w:t>
    </w:r>
    <w:r w:rsidRPr="00B01DE0">
      <w:rPr>
        <w:rFonts w:ascii="Arial" w:hAnsi="Arial"/>
        <w:b/>
        <w:color w:val="0000FF"/>
        <w:sz w:val="21"/>
        <w:szCs w:val="21"/>
      </w:rPr>
      <w:t xml:space="preserve"> (</w:t>
    </w:r>
    <w:r>
      <w:rPr>
        <w:rFonts w:ascii="Arial" w:hAnsi="Arial"/>
        <w:b/>
        <w:color w:val="0000FF"/>
        <w:sz w:val="21"/>
        <w:szCs w:val="21"/>
      </w:rPr>
      <w:t>AFSOC</w:t>
    </w:r>
    <w:r w:rsidRPr="00B01DE0">
      <w:rPr>
        <w:rFonts w:ascii="Arial" w:hAnsi="Arial"/>
        <w:b/>
        <w:color w:val="0000FF"/>
        <w:sz w:val="21"/>
        <w:szCs w:val="21"/>
      </w:rPr>
      <w:t>)</w:t>
    </w:r>
  </w:p>
  <w:p w14:paraId="22BFD97A" w14:textId="1830CD79" w:rsidR="007921EC" w:rsidRPr="001A51FE" w:rsidRDefault="007921EC" w:rsidP="001A51FE">
    <w:pPr>
      <w:jc w:val="center"/>
      <w:rPr>
        <w:b/>
        <w:color w:val="0000FF"/>
        <w:sz w:val="21"/>
        <w:szCs w:val="21"/>
      </w:rPr>
    </w:pPr>
    <w:r w:rsidRPr="00B01DE0">
      <w:rPr>
        <w:rFonts w:ascii="Arial" w:hAnsi="Arial"/>
        <w:b/>
        <w:color w:val="0000FF"/>
        <w:sz w:val="21"/>
        <w:szCs w:val="21"/>
      </w:rPr>
      <w:t>CANNON AIR FORCE BASE NEW MEXICO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28CB"/>
    <w:multiLevelType w:val="hybridMultilevel"/>
    <w:tmpl w:val="52D4092E"/>
    <w:lvl w:ilvl="0" w:tplc="74E25FEA">
      <w:start w:val="1"/>
      <w:numFmt w:val="decimal"/>
      <w:lvlText w:val="%1."/>
      <w:lvlJc w:val="left"/>
      <w:pPr>
        <w:ind w:left="820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F6FE0D64">
      <w:start w:val="1"/>
      <w:numFmt w:val="lowerLetter"/>
      <w:lvlText w:val="%2."/>
      <w:lvlJc w:val="left"/>
      <w:pPr>
        <w:ind w:left="1748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3AA07BF4">
      <w:start w:val="1"/>
      <w:numFmt w:val="lowerRoman"/>
      <w:lvlText w:val="%3."/>
      <w:lvlJc w:val="left"/>
      <w:pPr>
        <w:ind w:left="2208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3" w:tplc="CDF0FC8A">
      <w:numFmt w:val="bullet"/>
      <w:lvlText w:val="•"/>
      <w:lvlJc w:val="left"/>
      <w:pPr>
        <w:ind w:left="3242" w:hanging="187"/>
      </w:pPr>
      <w:rPr>
        <w:lang w:val="en-US" w:eastAsia="en-US" w:bidi="en-US"/>
      </w:rPr>
    </w:lvl>
    <w:lvl w:ilvl="4" w:tplc="02DE7DB4">
      <w:numFmt w:val="bullet"/>
      <w:lvlText w:val="•"/>
      <w:lvlJc w:val="left"/>
      <w:pPr>
        <w:ind w:left="4285" w:hanging="187"/>
      </w:pPr>
      <w:rPr>
        <w:lang w:val="en-US" w:eastAsia="en-US" w:bidi="en-US"/>
      </w:rPr>
    </w:lvl>
    <w:lvl w:ilvl="5" w:tplc="C010D8D4">
      <w:numFmt w:val="bullet"/>
      <w:lvlText w:val="•"/>
      <w:lvlJc w:val="left"/>
      <w:pPr>
        <w:ind w:left="5327" w:hanging="187"/>
      </w:pPr>
      <w:rPr>
        <w:lang w:val="en-US" w:eastAsia="en-US" w:bidi="en-US"/>
      </w:rPr>
    </w:lvl>
    <w:lvl w:ilvl="6" w:tplc="EA80F586">
      <w:numFmt w:val="bullet"/>
      <w:lvlText w:val="•"/>
      <w:lvlJc w:val="left"/>
      <w:pPr>
        <w:ind w:left="6370" w:hanging="187"/>
      </w:pPr>
      <w:rPr>
        <w:lang w:val="en-US" w:eastAsia="en-US" w:bidi="en-US"/>
      </w:rPr>
    </w:lvl>
    <w:lvl w:ilvl="7" w:tplc="BC0EF97A">
      <w:numFmt w:val="bullet"/>
      <w:lvlText w:val="•"/>
      <w:lvlJc w:val="left"/>
      <w:pPr>
        <w:ind w:left="7412" w:hanging="187"/>
      </w:pPr>
      <w:rPr>
        <w:lang w:val="en-US" w:eastAsia="en-US" w:bidi="en-US"/>
      </w:rPr>
    </w:lvl>
    <w:lvl w:ilvl="8" w:tplc="5080BFE4">
      <w:numFmt w:val="bullet"/>
      <w:lvlText w:val="•"/>
      <w:lvlJc w:val="left"/>
      <w:pPr>
        <w:ind w:left="8455" w:hanging="187"/>
      </w:pPr>
      <w:rPr>
        <w:lang w:val="en-US" w:eastAsia="en-US" w:bidi="en-US"/>
      </w:rPr>
    </w:lvl>
  </w:abstractNum>
  <w:abstractNum w:abstractNumId="1" w15:restartNumberingAfterBreak="0">
    <w:nsid w:val="19D65431"/>
    <w:multiLevelType w:val="multilevel"/>
    <w:tmpl w:val="0032BB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9664B6"/>
    <w:multiLevelType w:val="hybridMultilevel"/>
    <w:tmpl w:val="DAB2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55B4C"/>
    <w:multiLevelType w:val="hybridMultilevel"/>
    <w:tmpl w:val="669C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3418"/>
    <w:multiLevelType w:val="hybridMultilevel"/>
    <w:tmpl w:val="80F84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9644E"/>
    <w:multiLevelType w:val="hybridMultilevel"/>
    <w:tmpl w:val="183C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7A31"/>
    <w:multiLevelType w:val="hybridMultilevel"/>
    <w:tmpl w:val="426C81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0A"/>
    <w:rsid w:val="00013901"/>
    <w:rsid w:val="00032E20"/>
    <w:rsid w:val="00035597"/>
    <w:rsid w:val="00037374"/>
    <w:rsid w:val="00061053"/>
    <w:rsid w:val="00066ACF"/>
    <w:rsid w:val="00084097"/>
    <w:rsid w:val="000863F6"/>
    <w:rsid w:val="00086711"/>
    <w:rsid w:val="000935EC"/>
    <w:rsid w:val="000951B3"/>
    <w:rsid w:val="00095310"/>
    <w:rsid w:val="000B6D23"/>
    <w:rsid w:val="000E212F"/>
    <w:rsid w:val="000F1BF5"/>
    <w:rsid w:val="000F2A8F"/>
    <w:rsid w:val="000F6092"/>
    <w:rsid w:val="00100352"/>
    <w:rsid w:val="001039A7"/>
    <w:rsid w:val="00106494"/>
    <w:rsid w:val="0012550F"/>
    <w:rsid w:val="00131F02"/>
    <w:rsid w:val="001453CA"/>
    <w:rsid w:val="0014635D"/>
    <w:rsid w:val="0015138D"/>
    <w:rsid w:val="00173833"/>
    <w:rsid w:val="001772ED"/>
    <w:rsid w:val="001919EF"/>
    <w:rsid w:val="00194D0F"/>
    <w:rsid w:val="0019799A"/>
    <w:rsid w:val="001A2C4A"/>
    <w:rsid w:val="001A51FE"/>
    <w:rsid w:val="001C48D2"/>
    <w:rsid w:val="001F1D1A"/>
    <w:rsid w:val="001F2591"/>
    <w:rsid w:val="001F2640"/>
    <w:rsid w:val="001F3CBB"/>
    <w:rsid w:val="002015D3"/>
    <w:rsid w:val="00211FC5"/>
    <w:rsid w:val="00240BEF"/>
    <w:rsid w:val="00240C00"/>
    <w:rsid w:val="00261163"/>
    <w:rsid w:val="00264321"/>
    <w:rsid w:val="00265A4E"/>
    <w:rsid w:val="002B4AFF"/>
    <w:rsid w:val="002C5FB5"/>
    <w:rsid w:val="002E11EF"/>
    <w:rsid w:val="002E22F0"/>
    <w:rsid w:val="002E4177"/>
    <w:rsid w:val="002E67A0"/>
    <w:rsid w:val="0030097B"/>
    <w:rsid w:val="003017D6"/>
    <w:rsid w:val="00304423"/>
    <w:rsid w:val="00317C97"/>
    <w:rsid w:val="00325F0D"/>
    <w:rsid w:val="00334ED0"/>
    <w:rsid w:val="00360FCB"/>
    <w:rsid w:val="00362219"/>
    <w:rsid w:val="00380014"/>
    <w:rsid w:val="00397452"/>
    <w:rsid w:val="003A0749"/>
    <w:rsid w:val="003B66FD"/>
    <w:rsid w:val="003D1612"/>
    <w:rsid w:val="003D3FBF"/>
    <w:rsid w:val="003D4AA2"/>
    <w:rsid w:val="004153B6"/>
    <w:rsid w:val="00456A62"/>
    <w:rsid w:val="0046379C"/>
    <w:rsid w:val="00467180"/>
    <w:rsid w:val="004746C4"/>
    <w:rsid w:val="004871C6"/>
    <w:rsid w:val="00496149"/>
    <w:rsid w:val="004966C0"/>
    <w:rsid w:val="004A0B90"/>
    <w:rsid w:val="004A21F6"/>
    <w:rsid w:val="004C10EB"/>
    <w:rsid w:val="004C6AC6"/>
    <w:rsid w:val="004E5A91"/>
    <w:rsid w:val="004E7F22"/>
    <w:rsid w:val="004F115B"/>
    <w:rsid w:val="005068A0"/>
    <w:rsid w:val="00506B54"/>
    <w:rsid w:val="0051090E"/>
    <w:rsid w:val="00512326"/>
    <w:rsid w:val="0051337A"/>
    <w:rsid w:val="00514769"/>
    <w:rsid w:val="0051548B"/>
    <w:rsid w:val="005272C8"/>
    <w:rsid w:val="00527F90"/>
    <w:rsid w:val="005353C4"/>
    <w:rsid w:val="00557A66"/>
    <w:rsid w:val="005633BF"/>
    <w:rsid w:val="00564F63"/>
    <w:rsid w:val="005805F0"/>
    <w:rsid w:val="00593EBA"/>
    <w:rsid w:val="005B3D3E"/>
    <w:rsid w:val="005B53A5"/>
    <w:rsid w:val="005C6896"/>
    <w:rsid w:val="005C6A35"/>
    <w:rsid w:val="005E77C3"/>
    <w:rsid w:val="005F3AF7"/>
    <w:rsid w:val="00607F6D"/>
    <w:rsid w:val="00611682"/>
    <w:rsid w:val="006162E9"/>
    <w:rsid w:val="0061773A"/>
    <w:rsid w:val="00634FED"/>
    <w:rsid w:val="00635C44"/>
    <w:rsid w:val="006424C4"/>
    <w:rsid w:val="00647074"/>
    <w:rsid w:val="006575EA"/>
    <w:rsid w:val="006648CB"/>
    <w:rsid w:val="006744B4"/>
    <w:rsid w:val="00676B11"/>
    <w:rsid w:val="0069744D"/>
    <w:rsid w:val="006A0467"/>
    <w:rsid w:val="006A68F9"/>
    <w:rsid w:val="006B36F7"/>
    <w:rsid w:val="006D6D6E"/>
    <w:rsid w:val="0070601F"/>
    <w:rsid w:val="0072257C"/>
    <w:rsid w:val="00746911"/>
    <w:rsid w:val="00746AF7"/>
    <w:rsid w:val="0076071D"/>
    <w:rsid w:val="00776837"/>
    <w:rsid w:val="00787816"/>
    <w:rsid w:val="007921EC"/>
    <w:rsid w:val="007B25D2"/>
    <w:rsid w:val="007C4664"/>
    <w:rsid w:val="007E2FD5"/>
    <w:rsid w:val="007F7ED9"/>
    <w:rsid w:val="00800FDF"/>
    <w:rsid w:val="008132F0"/>
    <w:rsid w:val="00856089"/>
    <w:rsid w:val="008650DE"/>
    <w:rsid w:val="00867482"/>
    <w:rsid w:val="00875A31"/>
    <w:rsid w:val="00875B5F"/>
    <w:rsid w:val="00880A5B"/>
    <w:rsid w:val="00880C20"/>
    <w:rsid w:val="008971F4"/>
    <w:rsid w:val="008B6442"/>
    <w:rsid w:val="008C0FEC"/>
    <w:rsid w:val="008C2457"/>
    <w:rsid w:val="008C5765"/>
    <w:rsid w:val="008E3283"/>
    <w:rsid w:val="008E49CC"/>
    <w:rsid w:val="008F170F"/>
    <w:rsid w:val="008F61CB"/>
    <w:rsid w:val="00903B72"/>
    <w:rsid w:val="0090483C"/>
    <w:rsid w:val="009148CF"/>
    <w:rsid w:val="009232A2"/>
    <w:rsid w:val="00932206"/>
    <w:rsid w:val="0095477D"/>
    <w:rsid w:val="00964B4F"/>
    <w:rsid w:val="00991057"/>
    <w:rsid w:val="00993D6C"/>
    <w:rsid w:val="00997669"/>
    <w:rsid w:val="009A3BFD"/>
    <w:rsid w:val="009B2F3D"/>
    <w:rsid w:val="009C42C5"/>
    <w:rsid w:val="009C7CB0"/>
    <w:rsid w:val="009D147D"/>
    <w:rsid w:val="009E7A83"/>
    <w:rsid w:val="009F5D86"/>
    <w:rsid w:val="009F6015"/>
    <w:rsid w:val="009F77C6"/>
    <w:rsid w:val="00A04445"/>
    <w:rsid w:val="00A16EE5"/>
    <w:rsid w:val="00A2057D"/>
    <w:rsid w:val="00A35312"/>
    <w:rsid w:val="00A42C40"/>
    <w:rsid w:val="00A47E2C"/>
    <w:rsid w:val="00A90BE1"/>
    <w:rsid w:val="00A96775"/>
    <w:rsid w:val="00A97732"/>
    <w:rsid w:val="00AA7217"/>
    <w:rsid w:val="00AB4CE7"/>
    <w:rsid w:val="00AB73D2"/>
    <w:rsid w:val="00AC08A8"/>
    <w:rsid w:val="00AC431A"/>
    <w:rsid w:val="00AD5D0D"/>
    <w:rsid w:val="00AE3513"/>
    <w:rsid w:val="00B01DE0"/>
    <w:rsid w:val="00B1135F"/>
    <w:rsid w:val="00B13F9A"/>
    <w:rsid w:val="00B326D5"/>
    <w:rsid w:val="00B95918"/>
    <w:rsid w:val="00BA3A30"/>
    <w:rsid w:val="00BD1467"/>
    <w:rsid w:val="00BD2A9A"/>
    <w:rsid w:val="00BE06A9"/>
    <w:rsid w:val="00BE3BDB"/>
    <w:rsid w:val="00BE5AD3"/>
    <w:rsid w:val="00BF2287"/>
    <w:rsid w:val="00BF32F6"/>
    <w:rsid w:val="00BF4A89"/>
    <w:rsid w:val="00BF55A5"/>
    <w:rsid w:val="00BF6391"/>
    <w:rsid w:val="00C02DDC"/>
    <w:rsid w:val="00C12D22"/>
    <w:rsid w:val="00C36516"/>
    <w:rsid w:val="00C47C6B"/>
    <w:rsid w:val="00C60B9F"/>
    <w:rsid w:val="00C70725"/>
    <w:rsid w:val="00C7613D"/>
    <w:rsid w:val="00C83012"/>
    <w:rsid w:val="00C858AD"/>
    <w:rsid w:val="00CA66DF"/>
    <w:rsid w:val="00CA7DF8"/>
    <w:rsid w:val="00CB6400"/>
    <w:rsid w:val="00CC6B22"/>
    <w:rsid w:val="00CD2D34"/>
    <w:rsid w:val="00CD3D86"/>
    <w:rsid w:val="00CD401A"/>
    <w:rsid w:val="00CD69C8"/>
    <w:rsid w:val="00CE08D6"/>
    <w:rsid w:val="00CE1021"/>
    <w:rsid w:val="00CE10F7"/>
    <w:rsid w:val="00CE2DF6"/>
    <w:rsid w:val="00D022D5"/>
    <w:rsid w:val="00D42319"/>
    <w:rsid w:val="00D47295"/>
    <w:rsid w:val="00D66E81"/>
    <w:rsid w:val="00D673BC"/>
    <w:rsid w:val="00D71EA2"/>
    <w:rsid w:val="00D934BE"/>
    <w:rsid w:val="00D93B07"/>
    <w:rsid w:val="00DB3A14"/>
    <w:rsid w:val="00DB564E"/>
    <w:rsid w:val="00DB7824"/>
    <w:rsid w:val="00DC6A7E"/>
    <w:rsid w:val="00DD2224"/>
    <w:rsid w:val="00DD3CC3"/>
    <w:rsid w:val="00DD5161"/>
    <w:rsid w:val="00DE0A9F"/>
    <w:rsid w:val="00DE4381"/>
    <w:rsid w:val="00DE57A5"/>
    <w:rsid w:val="00DF0606"/>
    <w:rsid w:val="00DF5C20"/>
    <w:rsid w:val="00E00524"/>
    <w:rsid w:val="00E137A7"/>
    <w:rsid w:val="00E161EF"/>
    <w:rsid w:val="00E35656"/>
    <w:rsid w:val="00E64738"/>
    <w:rsid w:val="00E67F4D"/>
    <w:rsid w:val="00E83752"/>
    <w:rsid w:val="00E838EA"/>
    <w:rsid w:val="00E938C1"/>
    <w:rsid w:val="00E95D2B"/>
    <w:rsid w:val="00E96883"/>
    <w:rsid w:val="00EB4F40"/>
    <w:rsid w:val="00EB6D99"/>
    <w:rsid w:val="00EC16EA"/>
    <w:rsid w:val="00EC3163"/>
    <w:rsid w:val="00EC7618"/>
    <w:rsid w:val="00ED16A6"/>
    <w:rsid w:val="00ED1DB5"/>
    <w:rsid w:val="00ED510A"/>
    <w:rsid w:val="00EF3479"/>
    <w:rsid w:val="00F04A4A"/>
    <w:rsid w:val="00F13FFE"/>
    <w:rsid w:val="00F250AA"/>
    <w:rsid w:val="00F3187E"/>
    <w:rsid w:val="00F35B39"/>
    <w:rsid w:val="00F41F92"/>
    <w:rsid w:val="00F547C3"/>
    <w:rsid w:val="00F61F94"/>
    <w:rsid w:val="00F71CF1"/>
    <w:rsid w:val="00F75CEA"/>
    <w:rsid w:val="00F97DCE"/>
    <w:rsid w:val="00FB5CF6"/>
    <w:rsid w:val="00FC5430"/>
    <w:rsid w:val="00FC76D0"/>
    <w:rsid w:val="00FD1F37"/>
    <w:rsid w:val="00FD39E2"/>
    <w:rsid w:val="00FE5C19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FD95C"/>
  <w15:chartTrackingRefBased/>
  <w15:docId w15:val="{97B7345B-24C8-4FBD-BA0C-3C3E69AE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D42319"/>
    <w:pPr>
      <w:keepNext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5AD3"/>
    <w:pPr>
      <w:tabs>
        <w:tab w:val="left" w:pos="-1800"/>
        <w:tab w:val="right" w:pos="-540"/>
        <w:tab w:val="left" w:pos="450"/>
        <w:tab w:val="left" w:pos="720"/>
        <w:tab w:val="left" w:pos="810"/>
        <w:tab w:val="left" w:pos="2250"/>
        <w:tab w:val="left" w:pos="6210"/>
        <w:tab w:val="left" w:pos="792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E5AD3"/>
    <w:rPr>
      <w:rFonts w:ascii="Tahoma" w:hAnsi="Tahoma" w:cs="Tahoma"/>
      <w:sz w:val="16"/>
      <w:szCs w:val="16"/>
    </w:rPr>
  </w:style>
  <w:style w:type="character" w:customStyle="1" w:styleId="thomasadams">
    <w:name w:val="thomas.adams"/>
    <w:semiHidden/>
    <w:rsid w:val="000E212F"/>
    <w:rPr>
      <w:color w:val="000000"/>
    </w:rPr>
  </w:style>
  <w:style w:type="paragraph" w:customStyle="1" w:styleId="letterhead">
    <w:name w:val="letterhead"/>
    <w:basedOn w:val="Normal"/>
    <w:rsid w:val="00CD2D34"/>
    <w:pPr>
      <w:tabs>
        <w:tab w:val="left" w:pos="446"/>
        <w:tab w:val="left" w:pos="907"/>
        <w:tab w:val="left" w:pos="1440"/>
        <w:tab w:val="left" w:pos="1987"/>
        <w:tab w:val="left" w:pos="2434"/>
      </w:tabs>
    </w:pPr>
  </w:style>
  <w:style w:type="paragraph" w:styleId="NormalWeb">
    <w:name w:val="Normal (Web)"/>
    <w:basedOn w:val="Normal"/>
    <w:rsid w:val="00B1135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link w:val="Heading1"/>
    <w:rsid w:val="00D42319"/>
    <w:rPr>
      <w:sz w:val="24"/>
    </w:rPr>
  </w:style>
  <w:style w:type="paragraph" w:customStyle="1" w:styleId="Default">
    <w:name w:val="Default"/>
    <w:rsid w:val="00D423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42319"/>
    <w:rPr>
      <w:rFonts w:ascii="Courier New" w:hAnsi="Courier New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423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42319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uiPriority w:val="99"/>
    <w:unhideWhenUsed/>
    <w:rsid w:val="001F2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640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1F2640"/>
    <w:rPr>
      <w:rFonts w:ascii="Calibri" w:eastAsia="Calibri" w:hAnsi="Calibri"/>
    </w:rPr>
  </w:style>
  <w:style w:type="table" w:styleId="TableGrid">
    <w:name w:val="Table Grid"/>
    <w:basedOn w:val="TableNormal"/>
    <w:rsid w:val="00C0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453CA"/>
    <w:pPr>
      <w:widowControl w:val="0"/>
      <w:autoSpaceDE w:val="0"/>
      <w:autoSpaceDN w:val="0"/>
      <w:spacing w:before="2"/>
      <w:ind w:left="1748" w:hanging="240"/>
    </w:pPr>
    <w:rPr>
      <w:rFonts w:ascii="Times New Roman" w:hAnsi="Times New Roman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1453C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45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wlin.Steven@us.af.m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even.bowlin@us.af.mil,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12AFLtrhd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545970502B645915B4142E04D6446" ma:contentTypeVersion="1" ma:contentTypeDescription="Create a new document." ma:contentTypeScope="" ma:versionID="ee14d7ab64d1718ded048ae425dfa11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6aa65bea750be879b82c7d00b5c61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ategories" ma:index="8" nillable="true" ma:displayName="Categories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>TMT, PRF, OPR, EPR, TRNG</Categor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9C97D-8A6F-444B-AE7C-A59BF0084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F716C4-A017-4415-BF88-11BC4ED86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29A937-6C4E-4E08-A41A-FF1DF395E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12AFLtrhd_color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felicia.jensen</dc:creator>
  <cp:keywords/>
  <cp:lastModifiedBy>BOWLIN, STEVEN R GS-11 USAF AFSOC 27 SOFSS/FSWU</cp:lastModifiedBy>
  <cp:revision>4</cp:revision>
  <cp:lastPrinted>2017-01-27T18:12:00Z</cp:lastPrinted>
  <dcterms:created xsi:type="dcterms:W3CDTF">2021-01-07T22:39:00Z</dcterms:created>
  <dcterms:modified xsi:type="dcterms:W3CDTF">2021-01-07T22:39:00Z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0x010100D5F545970502B645915B4142E04D6446</vt:lpwstr>
  </property>
</Properties>
</file>